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380" w:rsidRDefault="009F6380" w:rsidP="001D7C1D">
      <w:pPr>
        <w:rPr>
          <w:b/>
        </w:rPr>
      </w:pPr>
    </w:p>
    <w:p w:rsidR="009F6380" w:rsidRDefault="009F6380" w:rsidP="001D7C1D">
      <w:pPr>
        <w:rPr>
          <w:b/>
        </w:rPr>
      </w:pPr>
    </w:p>
    <w:p w:rsidR="001D7C1D" w:rsidRPr="0063308C" w:rsidRDefault="001D7C1D" w:rsidP="001D7C1D">
      <w:pPr>
        <w:rPr>
          <w:b/>
        </w:rPr>
      </w:pPr>
      <w:r w:rsidRPr="0063308C">
        <w:rPr>
          <w:b/>
        </w:rPr>
        <w:t>REPUBLIKA HRVATSKA</w:t>
      </w:r>
    </w:p>
    <w:p w:rsidR="001D7C1D" w:rsidRPr="0063308C" w:rsidRDefault="001D7C1D" w:rsidP="001D7C1D">
      <w:pPr>
        <w:rPr>
          <w:b/>
        </w:rPr>
      </w:pPr>
      <w:r w:rsidRPr="0063308C">
        <w:rPr>
          <w:b/>
        </w:rPr>
        <w:t>TRGOVAČKI SUD U ZAGREBU</w:t>
      </w:r>
    </w:p>
    <w:p w:rsidR="00E3002E" w:rsidRDefault="001D7C1D" w:rsidP="001D7C1D">
      <w:r w:rsidRPr="0063308C">
        <w:rPr>
          <w:b/>
        </w:rPr>
        <w:t xml:space="preserve">Zagreb, </w:t>
      </w:r>
      <w:proofErr w:type="spellStart"/>
      <w:r w:rsidRPr="0063308C">
        <w:rPr>
          <w:b/>
        </w:rPr>
        <w:t>Amruševa</w:t>
      </w:r>
      <w:proofErr w:type="spellEnd"/>
      <w:r w:rsidRPr="0063308C">
        <w:rPr>
          <w:b/>
        </w:rPr>
        <w:t xml:space="preserve"> 2/II</w:t>
      </w:r>
      <w:r w:rsidRPr="0063308C">
        <w:t xml:space="preserve">     </w:t>
      </w:r>
      <w:r w:rsidRPr="0063308C">
        <w:tab/>
      </w:r>
      <w:r w:rsidRPr="0063308C">
        <w:tab/>
      </w:r>
      <w:r w:rsidRPr="0063308C">
        <w:tab/>
      </w:r>
      <w:r w:rsidRPr="0063308C">
        <w:tab/>
      </w:r>
      <w:r w:rsidRPr="0063308C">
        <w:tab/>
      </w:r>
      <w:r w:rsidR="00DB75A6">
        <w:t xml:space="preserve">           </w:t>
      </w:r>
      <w:r w:rsidRPr="0063308C">
        <w:tab/>
        <w:t xml:space="preserve"> St</w:t>
      </w:r>
      <w:r w:rsidR="00DB75A6">
        <w:t xml:space="preserve">   </w:t>
      </w:r>
      <w:r w:rsidRPr="0063308C">
        <w:t>-</w:t>
      </w:r>
      <w:r w:rsidR="00FF084C">
        <w:t>-----/</w:t>
      </w:r>
      <w:proofErr w:type="spellStart"/>
      <w:r w:rsidR="00FF084C">
        <w:t>2015</w:t>
      </w:r>
      <w:proofErr w:type="spellEnd"/>
    </w:p>
    <w:p w:rsidR="00E3002E" w:rsidRDefault="00E3002E" w:rsidP="001D7C1D"/>
    <w:p w:rsidR="00494008" w:rsidRDefault="00494008" w:rsidP="00494008">
      <w:pPr>
        <w:jc w:val="center"/>
      </w:pPr>
    </w:p>
    <w:p w:rsidR="00E656BE" w:rsidRDefault="00E656BE" w:rsidP="00494008">
      <w:pPr>
        <w:jc w:val="center"/>
      </w:pPr>
    </w:p>
    <w:p w:rsidR="00E656BE" w:rsidRDefault="00E656BE" w:rsidP="00494008">
      <w:pPr>
        <w:jc w:val="center"/>
      </w:pPr>
    </w:p>
    <w:p w:rsidR="001D7C1D" w:rsidRPr="0063308C" w:rsidRDefault="00494008" w:rsidP="00494008">
      <w:pPr>
        <w:jc w:val="center"/>
      </w:pPr>
      <w:bookmarkStart w:id="0" w:name="_GoBack"/>
      <w:bookmarkEnd w:id="0"/>
      <w:r>
        <w:t>R E P U B L I K A   H R V A T S K A</w:t>
      </w:r>
    </w:p>
    <w:p w:rsidR="001D7C1D" w:rsidRPr="0063308C" w:rsidRDefault="001D7C1D" w:rsidP="001D7C1D">
      <w:pPr>
        <w:jc w:val="center"/>
      </w:pPr>
      <w:r w:rsidRPr="0063308C">
        <w:t>R J E Š E NJ E</w:t>
      </w:r>
    </w:p>
    <w:p w:rsidR="001D7C1D" w:rsidRPr="0063308C" w:rsidRDefault="001D7C1D" w:rsidP="001D7C1D">
      <w:pPr>
        <w:jc w:val="both"/>
      </w:pPr>
    </w:p>
    <w:p w:rsidR="001D7C1D" w:rsidRDefault="001D7C1D" w:rsidP="001D7C1D">
      <w:pPr>
        <w:ind w:firstLine="708"/>
        <w:jc w:val="both"/>
      </w:pPr>
      <w:r w:rsidRPr="00565C4F">
        <w:t xml:space="preserve">Trgovački sud u Zagrebu, po sucu </w:t>
      </w:r>
      <w:r w:rsidR="00FF084C">
        <w:t>Ivanu Iviću</w:t>
      </w:r>
      <w:r w:rsidRPr="00565C4F">
        <w:t xml:space="preserve"> u </w:t>
      </w:r>
      <w:proofErr w:type="spellStart"/>
      <w:r w:rsidR="00FF084C">
        <w:t>predstečajnom</w:t>
      </w:r>
      <w:proofErr w:type="spellEnd"/>
      <w:r w:rsidR="00FF084C">
        <w:t xml:space="preserve"> </w:t>
      </w:r>
      <w:r w:rsidRPr="00565C4F">
        <w:t>postupku povod</w:t>
      </w:r>
      <w:r w:rsidR="00FF084C">
        <w:t>om</w:t>
      </w:r>
      <w:r w:rsidRPr="00565C4F">
        <w:t xml:space="preserve"> prijedloga dužnika </w:t>
      </w:r>
      <w:r w:rsidR="00FF084C">
        <w:t xml:space="preserve">TVRTKA JEDAN </w:t>
      </w:r>
      <w:r w:rsidRPr="001D7C1D">
        <w:t xml:space="preserve"> d.o.o.</w:t>
      </w:r>
      <w:r>
        <w:t xml:space="preserve">, Zagreb, </w:t>
      </w:r>
      <w:r w:rsidRPr="001D7C1D">
        <w:t xml:space="preserve">Matije </w:t>
      </w:r>
      <w:proofErr w:type="spellStart"/>
      <w:r w:rsidRPr="001D7C1D">
        <w:t>Divkovića</w:t>
      </w:r>
      <w:proofErr w:type="spellEnd"/>
      <w:r w:rsidRPr="001D7C1D">
        <w:t xml:space="preserve"> </w:t>
      </w:r>
      <w:proofErr w:type="spellStart"/>
      <w:r w:rsidRPr="001D7C1D">
        <w:t>25</w:t>
      </w:r>
      <w:proofErr w:type="spellEnd"/>
      <w:r>
        <w:t xml:space="preserve">, </w:t>
      </w:r>
      <w:proofErr w:type="spellStart"/>
      <w:r>
        <w:t>OIB</w:t>
      </w:r>
      <w:proofErr w:type="spellEnd"/>
      <w:r>
        <w:t xml:space="preserve">: </w:t>
      </w:r>
      <w:proofErr w:type="spellStart"/>
      <w:r w:rsidR="00E656BE">
        <w:t>555</w:t>
      </w:r>
      <w:proofErr w:type="spellEnd"/>
      <w:r w:rsidR="006C17E9">
        <w:t>,</w:t>
      </w:r>
      <w:r w:rsidR="00DB75A6">
        <w:t xml:space="preserve">za otvaranjem </w:t>
      </w:r>
      <w:proofErr w:type="spellStart"/>
      <w:r w:rsidR="00DB75A6">
        <w:t>predstečajnog</w:t>
      </w:r>
      <w:proofErr w:type="spellEnd"/>
      <w:r w:rsidR="00DB75A6">
        <w:t xml:space="preserve"> postupka,</w:t>
      </w:r>
      <w:r w:rsidR="006C17E9">
        <w:t xml:space="preserve"> dana </w:t>
      </w:r>
      <w:r w:rsidR="006C7720">
        <w:t>3</w:t>
      </w:r>
      <w:r>
        <w:t>.</w:t>
      </w:r>
      <w:r w:rsidR="006C17E9">
        <w:t xml:space="preserve"> studenoga</w:t>
      </w:r>
      <w:r>
        <w:t xml:space="preserve"> </w:t>
      </w:r>
      <w:proofErr w:type="spellStart"/>
      <w:r>
        <w:t>2015</w:t>
      </w:r>
      <w:proofErr w:type="spellEnd"/>
      <w:r>
        <w:t xml:space="preserve">. godine, </w:t>
      </w:r>
    </w:p>
    <w:p w:rsidR="00E3002E" w:rsidRDefault="00E3002E" w:rsidP="00552AAE">
      <w:pPr>
        <w:jc w:val="both"/>
      </w:pPr>
    </w:p>
    <w:p w:rsidR="00DB75A6" w:rsidRPr="00DB75A6" w:rsidRDefault="001D7C1D" w:rsidP="00DB75A6">
      <w:pPr>
        <w:jc w:val="center"/>
      </w:pPr>
      <w:r>
        <w:t>r i j e š i o  j e</w:t>
      </w:r>
    </w:p>
    <w:p w:rsidR="00DB75A6" w:rsidRPr="00DB75A6" w:rsidRDefault="00DB75A6" w:rsidP="00DB75A6">
      <w:pPr>
        <w:tabs>
          <w:tab w:val="left" w:pos="708"/>
          <w:tab w:val="left" w:pos="1416"/>
          <w:tab w:val="left" w:pos="2124"/>
          <w:tab w:val="left" w:pos="2832"/>
          <w:tab w:val="left" w:pos="5580"/>
        </w:tabs>
        <w:jc w:val="both"/>
        <w:rPr>
          <w:lang w:eastAsia="hr-HR"/>
        </w:rPr>
      </w:pPr>
      <w:r w:rsidRPr="00DB75A6">
        <w:rPr>
          <w:lang w:eastAsia="hr-HR"/>
        </w:rPr>
        <w:tab/>
      </w:r>
      <w:r w:rsidRPr="00DB75A6">
        <w:rPr>
          <w:lang w:eastAsia="hr-HR"/>
        </w:rPr>
        <w:tab/>
      </w:r>
      <w:r w:rsidRPr="00DB75A6">
        <w:rPr>
          <w:lang w:eastAsia="hr-HR"/>
        </w:rPr>
        <w:tab/>
      </w:r>
      <w:r w:rsidRPr="00DB75A6">
        <w:rPr>
          <w:lang w:eastAsia="hr-HR"/>
        </w:rPr>
        <w:tab/>
      </w:r>
      <w:r w:rsidRPr="00DB75A6">
        <w:rPr>
          <w:lang w:eastAsia="hr-HR"/>
        </w:rPr>
        <w:tab/>
      </w:r>
    </w:p>
    <w:p w:rsidR="00DB75A6" w:rsidRPr="00DB75A6" w:rsidRDefault="00DB75A6" w:rsidP="00DB75A6">
      <w:pPr>
        <w:numPr>
          <w:ilvl w:val="0"/>
          <w:numId w:val="5"/>
        </w:numPr>
        <w:ind w:left="709" w:hanging="709"/>
        <w:contextualSpacing/>
        <w:jc w:val="both"/>
        <w:rPr>
          <w:lang w:eastAsia="hr-HR"/>
        </w:rPr>
      </w:pPr>
      <w:r w:rsidRPr="00DB75A6">
        <w:rPr>
          <w:lang w:eastAsia="hr-HR"/>
        </w:rPr>
        <w:t xml:space="preserve">Otvara se </w:t>
      </w:r>
      <w:proofErr w:type="spellStart"/>
      <w:r w:rsidRPr="00DB75A6">
        <w:rPr>
          <w:lang w:eastAsia="hr-HR"/>
        </w:rPr>
        <w:t>predstečajni</w:t>
      </w:r>
      <w:proofErr w:type="spellEnd"/>
      <w:r w:rsidRPr="00DB75A6">
        <w:rPr>
          <w:lang w:eastAsia="hr-HR"/>
        </w:rPr>
        <w:t xml:space="preserve"> postupak nad dužnikom </w:t>
      </w:r>
      <w:r>
        <w:t xml:space="preserve">TVRTKA JEDAN </w:t>
      </w:r>
      <w:r w:rsidRPr="001D7C1D">
        <w:t xml:space="preserve"> d.o.o.</w:t>
      </w:r>
      <w:r>
        <w:t xml:space="preserve">, Zagreb, </w:t>
      </w:r>
      <w:r w:rsidRPr="001D7C1D">
        <w:t xml:space="preserve">Matije </w:t>
      </w:r>
      <w:proofErr w:type="spellStart"/>
      <w:r w:rsidRPr="001D7C1D">
        <w:t>Divkovića</w:t>
      </w:r>
      <w:proofErr w:type="spellEnd"/>
      <w:r w:rsidRPr="001D7C1D">
        <w:t xml:space="preserve"> </w:t>
      </w:r>
      <w:proofErr w:type="spellStart"/>
      <w:r w:rsidRPr="001D7C1D">
        <w:t>25</w:t>
      </w:r>
      <w:proofErr w:type="spellEnd"/>
      <w:r>
        <w:t xml:space="preserve">, </w:t>
      </w:r>
      <w:proofErr w:type="spellStart"/>
      <w:r>
        <w:t>OIB</w:t>
      </w:r>
      <w:proofErr w:type="spellEnd"/>
      <w:r>
        <w:t xml:space="preserve">: </w:t>
      </w:r>
      <w:proofErr w:type="spellStart"/>
      <w:r w:rsidR="00E656BE">
        <w:t>555</w:t>
      </w:r>
      <w:proofErr w:type="spellEnd"/>
      <w:r w:rsidRPr="00DB75A6">
        <w:rPr>
          <w:lang w:eastAsia="hr-HR"/>
        </w:rPr>
        <w:t>.</w:t>
      </w:r>
    </w:p>
    <w:p w:rsidR="00DB75A6" w:rsidRPr="00DB75A6" w:rsidRDefault="00DB75A6" w:rsidP="00DB75A6">
      <w:pPr>
        <w:ind w:left="709" w:hanging="709"/>
        <w:jc w:val="both"/>
        <w:rPr>
          <w:lang w:eastAsia="hr-HR"/>
        </w:rPr>
      </w:pPr>
    </w:p>
    <w:p w:rsidR="00DB75A6" w:rsidRPr="00DB75A6" w:rsidRDefault="00DB75A6" w:rsidP="00DB75A6">
      <w:pPr>
        <w:numPr>
          <w:ilvl w:val="0"/>
          <w:numId w:val="5"/>
        </w:numPr>
        <w:ind w:left="709" w:hanging="709"/>
        <w:contextualSpacing/>
        <w:jc w:val="both"/>
        <w:rPr>
          <w:lang w:eastAsia="hr-HR"/>
        </w:rPr>
      </w:pPr>
      <w:r w:rsidRPr="00DB75A6">
        <w:rPr>
          <w:lang w:eastAsia="hr-HR"/>
        </w:rPr>
        <w:t xml:space="preserve">Za povjerenika </w:t>
      </w:r>
      <w:proofErr w:type="spellStart"/>
      <w:r w:rsidRPr="00DB75A6">
        <w:rPr>
          <w:lang w:eastAsia="hr-HR"/>
        </w:rPr>
        <w:t>predstečajne</w:t>
      </w:r>
      <w:proofErr w:type="spellEnd"/>
      <w:r w:rsidRPr="00DB75A6">
        <w:rPr>
          <w:lang w:eastAsia="hr-HR"/>
        </w:rPr>
        <w:t xml:space="preserve"> nagodbe imenuje se </w:t>
      </w:r>
      <w:r>
        <w:rPr>
          <w:lang w:eastAsia="hr-HR"/>
        </w:rPr>
        <w:t xml:space="preserve">Petar Perić </w:t>
      </w:r>
      <w:r w:rsidRPr="00DB75A6">
        <w:rPr>
          <w:lang w:val="en-GB" w:eastAsia="hr-HR"/>
        </w:rPr>
        <w:t xml:space="preserve"> </w:t>
      </w:r>
      <w:proofErr w:type="spellStart"/>
      <w:r w:rsidRPr="00DB75A6">
        <w:rPr>
          <w:lang w:val="en-GB" w:eastAsia="hr-HR"/>
        </w:rPr>
        <w:t>iz</w:t>
      </w:r>
      <w:proofErr w:type="spellEnd"/>
      <w:r w:rsidRPr="00DB75A6">
        <w:rPr>
          <w:lang w:val="en-GB" w:eastAsia="hr-HR"/>
        </w:rPr>
        <w:t xml:space="preserve"> </w:t>
      </w:r>
      <w:proofErr w:type="spellStart"/>
      <w:r>
        <w:rPr>
          <w:lang w:val="en-GB" w:eastAsia="hr-HR"/>
        </w:rPr>
        <w:t>Zagreba</w:t>
      </w:r>
      <w:proofErr w:type="spellEnd"/>
      <w:r w:rsidRPr="00DB75A6">
        <w:rPr>
          <w:lang w:val="en-GB" w:eastAsia="hr-HR"/>
        </w:rPr>
        <w:t xml:space="preserve">, </w:t>
      </w:r>
      <w:proofErr w:type="spellStart"/>
      <w:r w:rsidRPr="00DB75A6">
        <w:rPr>
          <w:lang w:val="en-GB" w:eastAsia="hr-HR"/>
        </w:rPr>
        <w:t>Vinogradska</w:t>
      </w:r>
      <w:proofErr w:type="spellEnd"/>
      <w:r w:rsidRPr="00DB75A6">
        <w:rPr>
          <w:lang w:val="en-GB" w:eastAsia="hr-HR"/>
        </w:rPr>
        <w:t xml:space="preserve"> 15, </w:t>
      </w:r>
      <w:proofErr w:type="spellStart"/>
      <w:r w:rsidRPr="00DB75A6">
        <w:rPr>
          <w:lang w:val="en-GB" w:eastAsia="hr-HR"/>
        </w:rPr>
        <w:t>OIB</w:t>
      </w:r>
      <w:proofErr w:type="spellEnd"/>
      <w:r w:rsidRPr="00DB75A6">
        <w:rPr>
          <w:lang w:val="en-GB" w:eastAsia="hr-HR"/>
        </w:rPr>
        <w:t xml:space="preserve">: </w:t>
      </w:r>
      <w:r>
        <w:rPr>
          <w:lang w:val="en-GB" w:eastAsia="hr-HR"/>
        </w:rPr>
        <w:t>.......................</w:t>
      </w:r>
      <w:r w:rsidRPr="00DB75A6">
        <w:rPr>
          <w:lang w:val="en-GB" w:eastAsia="hr-HR"/>
        </w:rPr>
        <w:t>.</w:t>
      </w:r>
    </w:p>
    <w:p w:rsidR="00DB75A6" w:rsidRPr="00DB75A6" w:rsidRDefault="00DB75A6" w:rsidP="00DB75A6">
      <w:pPr>
        <w:ind w:left="709" w:hanging="709"/>
        <w:contextualSpacing/>
        <w:jc w:val="both"/>
        <w:rPr>
          <w:lang w:eastAsia="hr-HR"/>
        </w:rPr>
      </w:pPr>
    </w:p>
    <w:p w:rsidR="00DB75A6" w:rsidRPr="00DB75A6" w:rsidRDefault="00DB75A6" w:rsidP="00DB75A6">
      <w:pPr>
        <w:numPr>
          <w:ilvl w:val="0"/>
          <w:numId w:val="5"/>
        </w:numPr>
        <w:ind w:left="709" w:hanging="709"/>
        <w:contextualSpacing/>
        <w:jc w:val="both"/>
        <w:rPr>
          <w:lang w:eastAsia="hr-HR"/>
        </w:rPr>
      </w:pPr>
      <w:r w:rsidRPr="00DB75A6">
        <w:rPr>
          <w:lang w:eastAsia="hr-HR"/>
        </w:rPr>
        <w:t xml:space="preserve">Pozivaju se vjerovnici dužnika </w:t>
      </w:r>
      <w:r>
        <w:t xml:space="preserve">TVRTKA JEDAN </w:t>
      </w:r>
      <w:r w:rsidRPr="001D7C1D">
        <w:t xml:space="preserve"> d.o.o.</w:t>
      </w:r>
      <w:r>
        <w:t xml:space="preserve">, Zagreb, </w:t>
      </w:r>
      <w:r w:rsidRPr="001D7C1D">
        <w:t xml:space="preserve">Matije </w:t>
      </w:r>
      <w:proofErr w:type="spellStart"/>
      <w:r w:rsidRPr="001D7C1D">
        <w:t>Divkovića</w:t>
      </w:r>
      <w:proofErr w:type="spellEnd"/>
      <w:r w:rsidRPr="001D7C1D">
        <w:t xml:space="preserve"> </w:t>
      </w:r>
      <w:proofErr w:type="spellStart"/>
      <w:r w:rsidRPr="001D7C1D">
        <w:t>25</w:t>
      </w:r>
      <w:proofErr w:type="spellEnd"/>
      <w:r>
        <w:t xml:space="preserve">, </w:t>
      </w:r>
      <w:proofErr w:type="spellStart"/>
      <w:r>
        <w:t>OIB</w:t>
      </w:r>
      <w:proofErr w:type="spellEnd"/>
      <w:r>
        <w:t xml:space="preserve">: </w:t>
      </w:r>
      <w:proofErr w:type="spellStart"/>
      <w:r w:rsidR="00E656BE">
        <w:t>555</w:t>
      </w:r>
      <w:proofErr w:type="spellEnd"/>
      <w:r w:rsidRPr="00DB75A6">
        <w:rPr>
          <w:lang w:eastAsia="hr-HR"/>
        </w:rPr>
        <w:t xml:space="preserve">, da u roku od </w:t>
      </w:r>
      <w:proofErr w:type="spellStart"/>
      <w:r w:rsidRPr="00DB75A6">
        <w:rPr>
          <w:lang w:eastAsia="hr-HR"/>
        </w:rPr>
        <w:t>15</w:t>
      </w:r>
      <w:proofErr w:type="spellEnd"/>
      <w:r w:rsidRPr="00DB75A6">
        <w:rPr>
          <w:lang w:eastAsia="hr-HR"/>
        </w:rPr>
        <w:t xml:space="preserve"> (petnaest) dana od dana objave ovog rješenja na mrežnoj stranici e-Oglasna ploča ovog suda, prijave svoje tražbine nadležnoj jedinici Financijske agencije i to na propisanom obrascu temeljem Pravilnika o sadržaju i obliku obrazaca na kojima se podnose podnesci u </w:t>
      </w:r>
      <w:proofErr w:type="spellStart"/>
      <w:r w:rsidRPr="00DB75A6">
        <w:rPr>
          <w:lang w:eastAsia="hr-HR"/>
        </w:rPr>
        <w:t>predstečajnom</w:t>
      </w:r>
      <w:proofErr w:type="spellEnd"/>
      <w:r w:rsidRPr="00DB75A6">
        <w:rPr>
          <w:lang w:eastAsia="hr-HR"/>
        </w:rPr>
        <w:t xml:space="preserve"> i stečajnom postupku</w:t>
      </w:r>
    </w:p>
    <w:p w:rsidR="00DB75A6" w:rsidRPr="00DB75A6" w:rsidRDefault="00DB75A6" w:rsidP="00DB75A6">
      <w:pPr>
        <w:ind w:left="720"/>
        <w:contextualSpacing/>
        <w:rPr>
          <w:lang w:eastAsia="hr-HR"/>
        </w:rPr>
      </w:pPr>
    </w:p>
    <w:p w:rsidR="00DB75A6" w:rsidRPr="00DB75A6" w:rsidRDefault="00DB75A6" w:rsidP="00DB75A6">
      <w:pPr>
        <w:numPr>
          <w:ilvl w:val="0"/>
          <w:numId w:val="5"/>
        </w:numPr>
        <w:ind w:left="709" w:hanging="709"/>
        <w:contextualSpacing/>
        <w:jc w:val="both"/>
        <w:rPr>
          <w:lang w:eastAsia="hr-HR"/>
        </w:rPr>
      </w:pPr>
      <w:r w:rsidRPr="00DB75A6">
        <w:rPr>
          <w:lang w:eastAsia="hr-HR"/>
        </w:rPr>
        <w:t xml:space="preserve">Pozivaju se </w:t>
      </w:r>
      <w:proofErr w:type="spellStart"/>
      <w:r w:rsidRPr="00DB75A6">
        <w:rPr>
          <w:lang w:eastAsia="hr-HR"/>
        </w:rPr>
        <w:t>razlučni</w:t>
      </w:r>
      <w:proofErr w:type="spellEnd"/>
      <w:r w:rsidRPr="00DB75A6">
        <w:rPr>
          <w:lang w:eastAsia="hr-HR"/>
        </w:rPr>
        <w:t xml:space="preserve"> vjerovnici u prijavi navesti podatke o svojim pravima, pravnoj osnovi </w:t>
      </w:r>
      <w:proofErr w:type="spellStart"/>
      <w:r w:rsidRPr="00DB75A6">
        <w:rPr>
          <w:lang w:eastAsia="hr-HR"/>
        </w:rPr>
        <w:t>razlučnog</w:t>
      </w:r>
      <w:proofErr w:type="spellEnd"/>
      <w:r w:rsidRPr="00DB75A6">
        <w:rPr>
          <w:lang w:eastAsia="hr-HR"/>
        </w:rPr>
        <w:t xml:space="preserve"> prava te dijelu imovine dužnika na koji se njihovo </w:t>
      </w:r>
      <w:proofErr w:type="spellStart"/>
      <w:r w:rsidRPr="00DB75A6">
        <w:rPr>
          <w:lang w:eastAsia="hr-HR"/>
        </w:rPr>
        <w:t>razlučno</w:t>
      </w:r>
      <w:proofErr w:type="spellEnd"/>
      <w:r w:rsidRPr="00DB75A6">
        <w:rPr>
          <w:lang w:eastAsia="hr-HR"/>
        </w:rPr>
        <w:t xml:space="preserve"> pravo odnosi te dati izjavu da li se odriču ili ne prava na odvojeno namirenje.</w:t>
      </w:r>
    </w:p>
    <w:p w:rsidR="00DB75A6" w:rsidRPr="00DB75A6" w:rsidRDefault="00DB75A6" w:rsidP="00DB75A6">
      <w:pPr>
        <w:ind w:left="709"/>
        <w:contextualSpacing/>
        <w:jc w:val="both"/>
        <w:rPr>
          <w:lang w:eastAsia="hr-HR"/>
        </w:rPr>
      </w:pPr>
    </w:p>
    <w:p w:rsidR="00DB75A6" w:rsidRPr="00DB75A6" w:rsidRDefault="00DB75A6" w:rsidP="00DB75A6">
      <w:pPr>
        <w:ind w:left="720" w:firstLine="720"/>
        <w:jc w:val="both"/>
        <w:rPr>
          <w:lang w:eastAsia="hr-HR"/>
        </w:rPr>
      </w:pPr>
      <w:r w:rsidRPr="00DB75A6">
        <w:rPr>
          <w:lang w:eastAsia="hr-HR"/>
        </w:rPr>
        <w:t>Pozivaju se izlučni vjerovnici u prijavi navesti podatke o svojim pravima, pravnoj osnovi izlučnog prava te dijelu imovine dužnika na koje se odnosi njihovo izlučno pravo.</w:t>
      </w:r>
    </w:p>
    <w:p w:rsidR="00DB75A6" w:rsidRPr="00DB75A6" w:rsidRDefault="00DB75A6" w:rsidP="00DB75A6">
      <w:pPr>
        <w:ind w:left="720" w:firstLine="720"/>
        <w:jc w:val="both"/>
        <w:rPr>
          <w:lang w:eastAsia="hr-HR"/>
        </w:rPr>
      </w:pPr>
    </w:p>
    <w:p w:rsidR="00DB75A6" w:rsidRPr="00DB75A6" w:rsidRDefault="00DB75A6" w:rsidP="00DB75A6">
      <w:pPr>
        <w:ind w:left="720" w:firstLine="720"/>
        <w:jc w:val="both"/>
        <w:rPr>
          <w:lang w:eastAsia="hr-HR"/>
        </w:rPr>
      </w:pPr>
      <w:proofErr w:type="spellStart"/>
      <w:r w:rsidRPr="00DB75A6">
        <w:rPr>
          <w:lang w:eastAsia="hr-HR"/>
        </w:rPr>
        <w:t>Razlučni</w:t>
      </w:r>
      <w:proofErr w:type="spellEnd"/>
      <w:r w:rsidRPr="00DB75A6">
        <w:rPr>
          <w:lang w:eastAsia="hr-HR"/>
        </w:rPr>
        <w:t xml:space="preserve"> i izlučni vjerovnici su dužni u prijavi dati izjavu o pristanku ili uskrati pristanka odgode namirenja iz predmeta na koji se odnosi njihovo </w:t>
      </w:r>
      <w:proofErr w:type="spellStart"/>
      <w:r w:rsidRPr="00DB75A6">
        <w:rPr>
          <w:lang w:eastAsia="hr-HR"/>
        </w:rPr>
        <w:t>razlučno</w:t>
      </w:r>
      <w:proofErr w:type="spellEnd"/>
      <w:r w:rsidRPr="00DB75A6">
        <w:rPr>
          <w:lang w:eastAsia="hr-HR"/>
        </w:rPr>
        <w:t xml:space="preserve"> pravo odnosno izdvajanja predmeta na koje se odnosi njihovo izlučno pravo radi provedbe plana restrukturiranja.</w:t>
      </w:r>
    </w:p>
    <w:p w:rsidR="00DB75A6" w:rsidRPr="00DB75A6" w:rsidRDefault="00DB75A6" w:rsidP="00DB75A6">
      <w:pPr>
        <w:ind w:left="709" w:hanging="709"/>
        <w:contextualSpacing/>
        <w:jc w:val="both"/>
        <w:rPr>
          <w:lang w:eastAsia="hr-HR"/>
        </w:rPr>
      </w:pPr>
    </w:p>
    <w:p w:rsidR="00DB75A6" w:rsidRPr="00DB75A6" w:rsidRDefault="00DB75A6" w:rsidP="00DB75A6">
      <w:pPr>
        <w:numPr>
          <w:ilvl w:val="0"/>
          <w:numId w:val="5"/>
        </w:numPr>
        <w:ind w:left="709" w:hanging="709"/>
        <w:contextualSpacing/>
        <w:jc w:val="both"/>
        <w:rPr>
          <w:lang w:eastAsia="hr-HR"/>
        </w:rPr>
      </w:pPr>
      <w:r w:rsidRPr="00DB75A6">
        <w:rPr>
          <w:lang w:eastAsia="hr-HR"/>
        </w:rPr>
        <w:t xml:space="preserve">Poziva se dužnik i povjerenik </w:t>
      </w:r>
      <w:proofErr w:type="spellStart"/>
      <w:r w:rsidRPr="00DB75A6">
        <w:rPr>
          <w:lang w:eastAsia="hr-HR"/>
        </w:rPr>
        <w:t>predstečajne</w:t>
      </w:r>
      <w:proofErr w:type="spellEnd"/>
      <w:r w:rsidRPr="00DB75A6">
        <w:rPr>
          <w:lang w:eastAsia="hr-HR"/>
        </w:rPr>
        <w:t xml:space="preserve"> nagodbe </w:t>
      </w:r>
      <w:r>
        <w:rPr>
          <w:lang w:eastAsia="hr-HR"/>
        </w:rPr>
        <w:t xml:space="preserve">Petar Perić </w:t>
      </w:r>
      <w:r w:rsidRPr="00DB75A6">
        <w:rPr>
          <w:lang w:val="en-GB" w:eastAsia="hr-HR"/>
        </w:rPr>
        <w:t xml:space="preserve"> </w:t>
      </w:r>
      <w:proofErr w:type="spellStart"/>
      <w:r w:rsidRPr="00DB75A6">
        <w:rPr>
          <w:lang w:val="en-GB" w:eastAsia="hr-HR"/>
        </w:rPr>
        <w:t>iz</w:t>
      </w:r>
      <w:proofErr w:type="spellEnd"/>
      <w:r w:rsidRPr="00DB75A6">
        <w:rPr>
          <w:lang w:val="en-GB" w:eastAsia="hr-HR"/>
        </w:rPr>
        <w:t xml:space="preserve"> </w:t>
      </w:r>
      <w:proofErr w:type="spellStart"/>
      <w:r>
        <w:rPr>
          <w:lang w:val="en-GB" w:eastAsia="hr-HR"/>
        </w:rPr>
        <w:t>Zagreba</w:t>
      </w:r>
      <w:proofErr w:type="spellEnd"/>
      <w:r w:rsidRPr="00DB75A6">
        <w:rPr>
          <w:lang w:val="en-GB" w:eastAsia="hr-HR"/>
        </w:rPr>
        <w:t xml:space="preserve">, </w:t>
      </w:r>
      <w:proofErr w:type="spellStart"/>
      <w:r w:rsidRPr="00DB75A6">
        <w:rPr>
          <w:lang w:val="en-GB" w:eastAsia="hr-HR"/>
        </w:rPr>
        <w:t>Vinogradska</w:t>
      </w:r>
      <w:proofErr w:type="spellEnd"/>
      <w:r w:rsidRPr="00DB75A6">
        <w:rPr>
          <w:lang w:val="en-GB" w:eastAsia="hr-HR"/>
        </w:rPr>
        <w:t xml:space="preserve"> 15, </w:t>
      </w:r>
      <w:proofErr w:type="spellStart"/>
      <w:r w:rsidRPr="00DB75A6">
        <w:rPr>
          <w:lang w:val="en-GB" w:eastAsia="hr-HR"/>
        </w:rPr>
        <w:t>OIB</w:t>
      </w:r>
      <w:proofErr w:type="spellEnd"/>
      <w:r w:rsidRPr="00DB75A6">
        <w:rPr>
          <w:lang w:val="en-GB" w:eastAsia="hr-HR"/>
        </w:rPr>
        <w:t xml:space="preserve">: </w:t>
      </w:r>
      <w:r>
        <w:rPr>
          <w:lang w:val="en-GB" w:eastAsia="hr-HR"/>
        </w:rPr>
        <w:t>................</w:t>
      </w:r>
      <w:r w:rsidRPr="00DB75A6">
        <w:rPr>
          <w:lang w:eastAsia="hr-HR"/>
        </w:rPr>
        <w:t>, u roku od 8 (osam) dana od dana objave tablice prijavljenih tražbina, dostaviti Financijskoj agenciji pisano očitovanje o svakoj prijavljenoj tražbini, uz obveznu naznaku iznosa za koji se tražbina osporava i razlog osporavanja.</w:t>
      </w:r>
    </w:p>
    <w:p w:rsidR="00DB75A6" w:rsidRPr="00DB75A6" w:rsidRDefault="00DB75A6" w:rsidP="00DB75A6">
      <w:pPr>
        <w:ind w:left="709" w:hanging="709"/>
        <w:contextualSpacing/>
        <w:jc w:val="both"/>
        <w:rPr>
          <w:lang w:eastAsia="hr-HR"/>
        </w:rPr>
      </w:pPr>
    </w:p>
    <w:p w:rsidR="00DB75A6" w:rsidRPr="00DB75A6" w:rsidRDefault="00DB75A6" w:rsidP="00DB75A6">
      <w:pPr>
        <w:numPr>
          <w:ilvl w:val="0"/>
          <w:numId w:val="5"/>
        </w:numPr>
        <w:ind w:left="709" w:hanging="709"/>
        <w:contextualSpacing/>
        <w:jc w:val="both"/>
        <w:rPr>
          <w:lang w:eastAsia="hr-HR"/>
        </w:rPr>
      </w:pPr>
      <w:r w:rsidRPr="00DB75A6">
        <w:rPr>
          <w:lang w:eastAsia="hr-HR"/>
        </w:rPr>
        <w:t>Pozivaju se vjerovnici, da u roku od 8 (osam) dana od dana objave očitovanja o prijavljenim tražbinama dužnika i povjerenika, ospore prijavljene tražbine koje smatraju nepostojećim, uz obveznu naznaku iznosa za koji se tražbina osporava i razloga osporavanja.</w:t>
      </w:r>
    </w:p>
    <w:p w:rsidR="00DB75A6" w:rsidRPr="00DB75A6" w:rsidRDefault="00DB75A6" w:rsidP="00DB75A6">
      <w:pPr>
        <w:ind w:left="709" w:hanging="709"/>
        <w:contextualSpacing/>
        <w:jc w:val="both"/>
        <w:rPr>
          <w:lang w:eastAsia="hr-HR"/>
        </w:rPr>
      </w:pPr>
    </w:p>
    <w:p w:rsidR="00DB75A6" w:rsidRPr="00DB75A6" w:rsidRDefault="00DB75A6" w:rsidP="00DB75A6">
      <w:pPr>
        <w:numPr>
          <w:ilvl w:val="0"/>
          <w:numId w:val="5"/>
        </w:numPr>
        <w:ind w:left="709" w:hanging="709"/>
        <w:contextualSpacing/>
        <w:jc w:val="both"/>
        <w:rPr>
          <w:lang w:eastAsia="hr-HR"/>
        </w:rPr>
      </w:pPr>
      <w:r w:rsidRPr="00DB75A6">
        <w:rPr>
          <w:lang w:eastAsia="hr-HR"/>
        </w:rPr>
        <w:t>Poziva se dužnik da vjerovnicima i povjereniku omogući uvid u isprave iz kojih proizlaze tražbine navedene u popisu imovine i obveza.</w:t>
      </w:r>
    </w:p>
    <w:p w:rsidR="00DB75A6" w:rsidRPr="00DB75A6" w:rsidRDefault="00DB75A6" w:rsidP="00DB75A6">
      <w:pPr>
        <w:ind w:left="709" w:hanging="709"/>
        <w:contextualSpacing/>
        <w:jc w:val="both"/>
        <w:rPr>
          <w:lang w:eastAsia="hr-HR"/>
        </w:rPr>
      </w:pPr>
    </w:p>
    <w:p w:rsidR="00DB75A6" w:rsidRPr="00DB75A6" w:rsidRDefault="00DB75A6" w:rsidP="00DB75A6">
      <w:pPr>
        <w:numPr>
          <w:ilvl w:val="0"/>
          <w:numId w:val="5"/>
        </w:numPr>
        <w:ind w:left="709" w:hanging="709"/>
        <w:contextualSpacing/>
        <w:jc w:val="both"/>
        <w:rPr>
          <w:lang w:eastAsia="hr-HR"/>
        </w:rPr>
      </w:pPr>
      <w:r w:rsidRPr="00DB75A6">
        <w:rPr>
          <w:lang w:eastAsia="hr-HR"/>
        </w:rPr>
        <w:t>Pozivaju se dužnikovi dužnici da svoje dospjele obveze bez odgode ispune dužniku.</w:t>
      </w:r>
    </w:p>
    <w:p w:rsidR="00DB75A6" w:rsidRPr="00DB75A6" w:rsidRDefault="00DB75A6" w:rsidP="00DB75A6">
      <w:pPr>
        <w:ind w:left="709" w:hanging="709"/>
        <w:contextualSpacing/>
        <w:jc w:val="both"/>
        <w:rPr>
          <w:lang w:eastAsia="hr-HR"/>
        </w:rPr>
      </w:pPr>
    </w:p>
    <w:p w:rsidR="00DB75A6" w:rsidRPr="00DB75A6" w:rsidRDefault="00DB75A6" w:rsidP="00DB75A6">
      <w:pPr>
        <w:numPr>
          <w:ilvl w:val="0"/>
          <w:numId w:val="5"/>
        </w:numPr>
        <w:ind w:left="709" w:hanging="709"/>
        <w:contextualSpacing/>
        <w:jc w:val="both"/>
        <w:rPr>
          <w:lang w:eastAsia="hr-HR"/>
        </w:rPr>
      </w:pPr>
      <w:r w:rsidRPr="00DB75A6">
        <w:rPr>
          <w:lang w:eastAsia="hr-HR"/>
        </w:rPr>
        <w:t xml:space="preserve">Pozivaju se vjerovnici, dužnik i povjerenik pristupiti na ročište radi ispitivanja tražbina dana </w:t>
      </w:r>
      <w:proofErr w:type="spellStart"/>
      <w:r w:rsidRPr="00DB75A6">
        <w:rPr>
          <w:u w:val="single"/>
          <w:lang w:eastAsia="hr-HR"/>
        </w:rPr>
        <w:t>16</w:t>
      </w:r>
      <w:proofErr w:type="spellEnd"/>
      <w:r w:rsidRPr="00DB75A6">
        <w:rPr>
          <w:u w:val="single"/>
          <w:lang w:eastAsia="hr-HR"/>
        </w:rPr>
        <w:t xml:space="preserve">. veljače </w:t>
      </w:r>
      <w:proofErr w:type="spellStart"/>
      <w:r w:rsidRPr="00DB75A6">
        <w:rPr>
          <w:u w:val="single"/>
          <w:lang w:eastAsia="hr-HR"/>
        </w:rPr>
        <w:t>2016</w:t>
      </w:r>
      <w:proofErr w:type="spellEnd"/>
      <w:r w:rsidRPr="00DB75A6">
        <w:rPr>
          <w:u w:val="single"/>
          <w:lang w:eastAsia="hr-HR"/>
        </w:rPr>
        <w:t xml:space="preserve">. godine u </w:t>
      </w:r>
      <w:proofErr w:type="spellStart"/>
      <w:r w:rsidRPr="00DB75A6">
        <w:rPr>
          <w:u w:val="single"/>
          <w:lang w:eastAsia="hr-HR"/>
        </w:rPr>
        <w:t>10</w:t>
      </w:r>
      <w:proofErr w:type="spellEnd"/>
      <w:r w:rsidRPr="00DB75A6">
        <w:rPr>
          <w:u w:val="single"/>
          <w:lang w:eastAsia="hr-HR"/>
        </w:rPr>
        <w:t>,</w:t>
      </w:r>
      <w:proofErr w:type="spellStart"/>
      <w:r w:rsidRPr="00DB75A6">
        <w:rPr>
          <w:u w:val="single"/>
          <w:lang w:eastAsia="hr-HR"/>
        </w:rPr>
        <w:t>00</w:t>
      </w:r>
      <w:proofErr w:type="spellEnd"/>
      <w:r w:rsidRPr="00DB75A6">
        <w:rPr>
          <w:u w:val="single"/>
          <w:lang w:eastAsia="hr-HR"/>
        </w:rPr>
        <w:t xml:space="preserve"> sati</w:t>
      </w:r>
      <w:r w:rsidRPr="00DB75A6">
        <w:rPr>
          <w:lang w:eastAsia="hr-HR"/>
        </w:rPr>
        <w:t xml:space="preserve">, u prostorijama Trgovačkog suda u Zagrebu, Zagreb, Petrinjska 8, soba </w:t>
      </w:r>
      <w:proofErr w:type="spellStart"/>
      <w:r w:rsidRPr="00DB75A6">
        <w:rPr>
          <w:lang w:eastAsia="hr-HR"/>
        </w:rPr>
        <w:t>96</w:t>
      </w:r>
      <w:proofErr w:type="spellEnd"/>
      <w:r w:rsidRPr="00DB75A6">
        <w:rPr>
          <w:lang w:eastAsia="hr-HR"/>
        </w:rPr>
        <w:t>, II kat ulične zgrade.</w:t>
      </w:r>
    </w:p>
    <w:p w:rsidR="00DB75A6" w:rsidRPr="00DB75A6" w:rsidRDefault="00DB75A6" w:rsidP="00DB75A6">
      <w:pPr>
        <w:ind w:left="709" w:hanging="709"/>
        <w:jc w:val="both"/>
        <w:rPr>
          <w:lang w:eastAsia="hr-HR"/>
        </w:rPr>
      </w:pPr>
    </w:p>
    <w:p w:rsidR="00DB75A6" w:rsidRPr="00DB75A6" w:rsidRDefault="00DB75A6" w:rsidP="00DB75A6">
      <w:pPr>
        <w:numPr>
          <w:ilvl w:val="0"/>
          <w:numId w:val="5"/>
        </w:numPr>
        <w:ind w:left="709" w:hanging="709"/>
        <w:contextualSpacing/>
        <w:jc w:val="both"/>
        <w:rPr>
          <w:lang w:eastAsia="hr-HR"/>
        </w:rPr>
      </w:pPr>
      <w:r w:rsidRPr="00DB75A6">
        <w:rPr>
          <w:lang w:eastAsia="hr-HR"/>
        </w:rPr>
        <w:t xml:space="preserve">Rješenje o otvaranju </w:t>
      </w:r>
      <w:proofErr w:type="spellStart"/>
      <w:r w:rsidRPr="00DB75A6">
        <w:rPr>
          <w:lang w:eastAsia="hr-HR"/>
        </w:rPr>
        <w:t>predstečajnog</w:t>
      </w:r>
      <w:proofErr w:type="spellEnd"/>
      <w:r w:rsidRPr="00DB75A6">
        <w:rPr>
          <w:lang w:eastAsia="hr-HR"/>
        </w:rPr>
        <w:t xml:space="preserve"> postupka upisat će se u sudskom registru ovog suda, te će se objaviti na mrežnoj stranici e-Oglasna ploča ovog suda zajedno sa planom financijskog restrukturiranja, kao i u javne knjige, registre, upisnike i očevidnike u kojima je dužnik upisan kao nositelj nekog prava.</w:t>
      </w:r>
    </w:p>
    <w:p w:rsidR="00DB75A6" w:rsidRPr="00DB75A6" w:rsidRDefault="00DB75A6" w:rsidP="00DB75A6">
      <w:pPr>
        <w:ind w:left="709" w:hanging="709"/>
        <w:contextualSpacing/>
        <w:jc w:val="both"/>
        <w:rPr>
          <w:lang w:eastAsia="hr-HR"/>
        </w:rPr>
      </w:pPr>
    </w:p>
    <w:p w:rsidR="00DB75A6" w:rsidRPr="00DB75A6" w:rsidRDefault="00DB75A6" w:rsidP="00DB75A6">
      <w:pPr>
        <w:numPr>
          <w:ilvl w:val="0"/>
          <w:numId w:val="5"/>
        </w:numPr>
        <w:ind w:left="709" w:hanging="709"/>
        <w:contextualSpacing/>
        <w:jc w:val="both"/>
        <w:rPr>
          <w:lang w:eastAsia="hr-HR"/>
        </w:rPr>
      </w:pPr>
      <w:r w:rsidRPr="00DB75A6">
        <w:rPr>
          <w:lang w:eastAsia="hr-HR"/>
        </w:rPr>
        <w:t xml:space="preserve">Rješenje o otvaranju </w:t>
      </w:r>
      <w:proofErr w:type="spellStart"/>
      <w:r w:rsidRPr="00DB75A6">
        <w:rPr>
          <w:lang w:eastAsia="hr-HR"/>
        </w:rPr>
        <w:t>predstečajnog</w:t>
      </w:r>
      <w:proofErr w:type="spellEnd"/>
      <w:r w:rsidRPr="00DB75A6">
        <w:rPr>
          <w:lang w:eastAsia="hr-HR"/>
        </w:rPr>
        <w:t xml:space="preserve"> postupka dostavit će se Financijskoj agenciji uz popis tražbina vjerovnika koje je dužnik naveo u prijedlogu za otvaranjem postupka </w:t>
      </w:r>
      <w:proofErr w:type="spellStart"/>
      <w:r w:rsidRPr="00DB75A6">
        <w:rPr>
          <w:lang w:eastAsia="hr-HR"/>
        </w:rPr>
        <w:t>predstečajne</w:t>
      </w:r>
      <w:proofErr w:type="spellEnd"/>
      <w:r w:rsidRPr="00DB75A6">
        <w:rPr>
          <w:lang w:eastAsia="hr-HR"/>
        </w:rPr>
        <w:t xml:space="preserve"> nagodbe.</w:t>
      </w:r>
    </w:p>
    <w:p w:rsidR="00DB75A6" w:rsidRPr="00DB75A6" w:rsidRDefault="00DB75A6" w:rsidP="00DB75A6">
      <w:pPr>
        <w:jc w:val="both"/>
        <w:rPr>
          <w:lang w:eastAsia="hr-HR"/>
        </w:rPr>
      </w:pPr>
    </w:p>
    <w:p w:rsidR="00DB75A6" w:rsidRPr="00DB75A6" w:rsidRDefault="00DB75A6" w:rsidP="00DB75A6">
      <w:pPr>
        <w:jc w:val="center"/>
        <w:rPr>
          <w:lang w:eastAsia="hr-HR"/>
        </w:rPr>
      </w:pPr>
      <w:r w:rsidRPr="00DB75A6">
        <w:rPr>
          <w:lang w:eastAsia="hr-HR"/>
        </w:rPr>
        <w:t>Obrazloženje</w:t>
      </w:r>
    </w:p>
    <w:p w:rsidR="00DB75A6" w:rsidRPr="00DB75A6" w:rsidRDefault="00DB75A6" w:rsidP="00DB75A6">
      <w:pPr>
        <w:jc w:val="both"/>
        <w:rPr>
          <w:lang w:eastAsia="hr-HR"/>
        </w:rPr>
      </w:pPr>
    </w:p>
    <w:p w:rsidR="00DB75A6" w:rsidRPr="00DB75A6" w:rsidRDefault="00DB75A6" w:rsidP="00DB75A6">
      <w:pPr>
        <w:ind w:firstLine="720"/>
        <w:jc w:val="both"/>
        <w:rPr>
          <w:lang w:eastAsia="hr-HR"/>
        </w:rPr>
      </w:pPr>
      <w:r w:rsidRPr="00DB75A6">
        <w:rPr>
          <w:lang w:eastAsia="hr-HR"/>
        </w:rPr>
        <w:t xml:space="preserve">Dužnik je ovome sudu temeljem odredbe čl. </w:t>
      </w:r>
      <w:proofErr w:type="spellStart"/>
      <w:r w:rsidRPr="00DB75A6">
        <w:rPr>
          <w:lang w:eastAsia="hr-HR"/>
        </w:rPr>
        <w:t>25</w:t>
      </w:r>
      <w:proofErr w:type="spellEnd"/>
      <w:r w:rsidRPr="00DB75A6">
        <w:rPr>
          <w:lang w:eastAsia="hr-HR"/>
        </w:rPr>
        <w:t xml:space="preserve">. st. 1. Stečajnog zakona („Narodne novine“ broj </w:t>
      </w:r>
      <w:proofErr w:type="spellStart"/>
      <w:r w:rsidRPr="00DB75A6">
        <w:rPr>
          <w:lang w:eastAsia="hr-HR"/>
        </w:rPr>
        <w:t>71</w:t>
      </w:r>
      <w:proofErr w:type="spellEnd"/>
      <w:r w:rsidRPr="00DB75A6">
        <w:rPr>
          <w:lang w:eastAsia="hr-HR"/>
        </w:rPr>
        <w:t>/</w:t>
      </w:r>
      <w:proofErr w:type="spellStart"/>
      <w:r w:rsidRPr="00DB75A6">
        <w:rPr>
          <w:lang w:eastAsia="hr-HR"/>
        </w:rPr>
        <w:t>2015</w:t>
      </w:r>
      <w:proofErr w:type="spellEnd"/>
      <w:r w:rsidRPr="00DB75A6">
        <w:rPr>
          <w:lang w:eastAsia="hr-HR"/>
        </w:rPr>
        <w:t xml:space="preserve">: dalje: </w:t>
      </w:r>
      <w:proofErr w:type="spellStart"/>
      <w:r w:rsidRPr="00DB75A6">
        <w:rPr>
          <w:lang w:eastAsia="hr-HR"/>
        </w:rPr>
        <w:t>SZ</w:t>
      </w:r>
      <w:proofErr w:type="spellEnd"/>
      <w:r w:rsidRPr="00DB75A6">
        <w:rPr>
          <w:lang w:eastAsia="hr-HR"/>
        </w:rPr>
        <w:t xml:space="preserve">) podnio prijedlog za otvaranjem </w:t>
      </w:r>
      <w:proofErr w:type="spellStart"/>
      <w:r w:rsidRPr="00DB75A6">
        <w:rPr>
          <w:lang w:eastAsia="hr-HR"/>
        </w:rPr>
        <w:t>predstečajnog</w:t>
      </w:r>
      <w:proofErr w:type="spellEnd"/>
      <w:r w:rsidRPr="00DB75A6">
        <w:rPr>
          <w:lang w:eastAsia="hr-HR"/>
        </w:rPr>
        <w:t xml:space="preserve"> postupka, a nakon rješenja ovog suda gornjeg broja od </w:t>
      </w:r>
      <w:proofErr w:type="spellStart"/>
      <w:r w:rsidRPr="00DB75A6">
        <w:rPr>
          <w:lang w:eastAsia="hr-HR"/>
        </w:rPr>
        <w:t>25</w:t>
      </w:r>
      <w:proofErr w:type="spellEnd"/>
      <w:r w:rsidRPr="00DB75A6">
        <w:rPr>
          <w:lang w:eastAsia="hr-HR"/>
        </w:rPr>
        <w:t xml:space="preserve">. studenog </w:t>
      </w:r>
      <w:proofErr w:type="spellStart"/>
      <w:r w:rsidRPr="00DB75A6">
        <w:rPr>
          <w:lang w:eastAsia="hr-HR"/>
        </w:rPr>
        <w:t>2015</w:t>
      </w:r>
      <w:proofErr w:type="spellEnd"/>
      <w:r w:rsidRPr="00DB75A6">
        <w:rPr>
          <w:lang w:eastAsia="hr-HR"/>
        </w:rPr>
        <w:t xml:space="preserve">. godine da taj prijedlog uredi i dopuni sukladno odredbama čl. </w:t>
      </w:r>
      <w:proofErr w:type="spellStart"/>
      <w:r w:rsidRPr="00DB75A6">
        <w:rPr>
          <w:lang w:eastAsia="hr-HR"/>
        </w:rPr>
        <w:t>31</w:t>
      </w:r>
      <w:proofErr w:type="spellEnd"/>
      <w:r w:rsidRPr="00DB75A6">
        <w:rPr>
          <w:lang w:eastAsia="hr-HR"/>
        </w:rPr>
        <w:t xml:space="preserve">. st. 2., 4., čl. </w:t>
      </w:r>
      <w:proofErr w:type="spellStart"/>
      <w:r w:rsidRPr="00DB75A6">
        <w:rPr>
          <w:lang w:eastAsia="hr-HR"/>
        </w:rPr>
        <w:t>16</w:t>
      </w:r>
      <w:proofErr w:type="spellEnd"/>
      <w:r w:rsidRPr="00DB75A6">
        <w:rPr>
          <w:lang w:eastAsia="hr-HR"/>
        </w:rPr>
        <w:t xml:space="preserve">. st. 1., čl. </w:t>
      </w:r>
      <w:proofErr w:type="spellStart"/>
      <w:r w:rsidRPr="00DB75A6">
        <w:rPr>
          <w:lang w:eastAsia="hr-HR"/>
        </w:rPr>
        <w:t>17</w:t>
      </w:r>
      <w:proofErr w:type="spellEnd"/>
      <w:r w:rsidRPr="00DB75A6">
        <w:rPr>
          <w:lang w:eastAsia="hr-HR"/>
        </w:rPr>
        <w:t xml:space="preserve">. dužnik je istome udovoljio te dostavio dokumentaciju propisanu odredbom čl. </w:t>
      </w:r>
      <w:proofErr w:type="spellStart"/>
      <w:r w:rsidRPr="00DB75A6">
        <w:rPr>
          <w:lang w:eastAsia="hr-HR"/>
        </w:rPr>
        <w:t>26</w:t>
      </w:r>
      <w:proofErr w:type="spellEnd"/>
      <w:r w:rsidRPr="00DB75A6">
        <w:rPr>
          <w:lang w:eastAsia="hr-HR"/>
        </w:rPr>
        <w:t xml:space="preserve">. </w:t>
      </w:r>
      <w:proofErr w:type="spellStart"/>
      <w:r w:rsidRPr="00DB75A6">
        <w:rPr>
          <w:lang w:eastAsia="hr-HR"/>
        </w:rPr>
        <w:t>SZ</w:t>
      </w:r>
      <w:proofErr w:type="spellEnd"/>
      <w:r w:rsidRPr="00DB75A6">
        <w:rPr>
          <w:lang w:eastAsia="hr-HR"/>
        </w:rPr>
        <w:t>-a.</w:t>
      </w:r>
    </w:p>
    <w:p w:rsidR="00DB75A6" w:rsidRPr="00DB75A6" w:rsidRDefault="00DB75A6" w:rsidP="00DB75A6">
      <w:pPr>
        <w:ind w:firstLine="720"/>
        <w:jc w:val="both"/>
        <w:rPr>
          <w:lang w:eastAsia="hr-HR"/>
        </w:rPr>
      </w:pPr>
    </w:p>
    <w:p w:rsidR="00DB75A6" w:rsidRPr="00DB75A6" w:rsidRDefault="00DB75A6" w:rsidP="00DB75A6">
      <w:pPr>
        <w:ind w:firstLine="720"/>
        <w:jc w:val="both"/>
        <w:rPr>
          <w:lang w:eastAsia="hr-HR"/>
        </w:rPr>
      </w:pPr>
      <w:r w:rsidRPr="00DB75A6">
        <w:rPr>
          <w:lang w:eastAsia="hr-HR"/>
        </w:rPr>
        <w:t xml:space="preserve">Uvidom u plan restrukturiranja utvrđeno je da sadrži sve elemente propisane odredbom člankom </w:t>
      </w:r>
      <w:proofErr w:type="spellStart"/>
      <w:r w:rsidRPr="00DB75A6">
        <w:rPr>
          <w:lang w:eastAsia="hr-HR"/>
        </w:rPr>
        <w:t>27</w:t>
      </w:r>
      <w:proofErr w:type="spellEnd"/>
      <w:r w:rsidRPr="00DB75A6">
        <w:rPr>
          <w:lang w:eastAsia="hr-HR"/>
        </w:rPr>
        <w:t xml:space="preserve">. </w:t>
      </w:r>
      <w:proofErr w:type="spellStart"/>
      <w:r w:rsidRPr="00DB75A6">
        <w:rPr>
          <w:lang w:eastAsia="hr-HR"/>
        </w:rPr>
        <w:t>SZ</w:t>
      </w:r>
      <w:proofErr w:type="spellEnd"/>
      <w:r w:rsidRPr="00DB75A6">
        <w:rPr>
          <w:lang w:eastAsia="hr-HR"/>
        </w:rPr>
        <w:t>-a</w:t>
      </w:r>
    </w:p>
    <w:p w:rsidR="00DB75A6" w:rsidRPr="00DB75A6" w:rsidRDefault="00DB75A6" w:rsidP="00DB75A6">
      <w:pPr>
        <w:ind w:firstLine="720"/>
        <w:jc w:val="both"/>
        <w:rPr>
          <w:lang w:eastAsia="hr-HR"/>
        </w:rPr>
      </w:pPr>
    </w:p>
    <w:p w:rsidR="00DB75A6" w:rsidRPr="00DB75A6" w:rsidRDefault="00DB75A6" w:rsidP="00DB75A6">
      <w:pPr>
        <w:ind w:firstLine="720"/>
        <w:jc w:val="both"/>
        <w:rPr>
          <w:lang w:eastAsia="hr-HR"/>
        </w:rPr>
      </w:pPr>
      <w:r w:rsidRPr="00DB75A6">
        <w:rPr>
          <w:lang w:eastAsia="hr-HR"/>
        </w:rPr>
        <w:t xml:space="preserve">Odredbom članka </w:t>
      </w:r>
      <w:proofErr w:type="spellStart"/>
      <w:r w:rsidRPr="00DB75A6">
        <w:rPr>
          <w:lang w:eastAsia="hr-HR"/>
        </w:rPr>
        <w:t>33</w:t>
      </w:r>
      <w:proofErr w:type="spellEnd"/>
      <w:r w:rsidRPr="00DB75A6">
        <w:rPr>
          <w:lang w:eastAsia="hr-HR"/>
        </w:rPr>
        <w:t xml:space="preserve">. </w:t>
      </w:r>
      <w:proofErr w:type="spellStart"/>
      <w:r w:rsidRPr="00DB75A6">
        <w:rPr>
          <w:lang w:eastAsia="hr-HR"/>
        </w:rPr>
        <w:t>SZ</w:t>
      </w:r>
      <w:proofErr w:type="spellEnd"/>
      <w:r w:rsidRPr="00DB75A6">
        <w:rPr>
          <w:lang w:eastAsia="hr-HR"/>
        </w:rPr>
        <w:t xml:space="preserve">-a propisano je da će sud, ako utvrdi da su ispunjene pretpostavke za otvaranje </w:t>
      </w:r>
      <w:proofErr w:type="spellStart"/>
      <w:r w:rsidRPr="00DB75A6">
        <w:rPr>
          <w:lang w:eastAsia="hr-HR"/>
        </w:rPr>
        <w:t>predstečajnog</w:t>
      </w:r>
      <w:proofErr w:type="spellEnd"/>
      <w:r w:rsidRPr="00DB75A6">
        <w:rPr>
          <w:lang w:eastAsia="hr-HR"/>
        </w:rPr>
        <w:t xml:space="preserve"> postupka, donijeti rješenje o otvaranju </w:t>
      </w:r>
      <w:proofErr w:type="spellStart"/>
      <w:r w:rsidRPr="00DB75A6">
        <w:rPr>
          <w:lang w:eastAsia="hr-HR"/>
        </w:rPr>
        <w:t>predstečajnog</w:t>
      </w:r>
      <w:proofErr w:type="spellEnd"/>
      <w:r w:rsidRPr="00DB75A6">
        <w:rPr>
          <w:lang w:eastAsia="hr-HR"/>
        </w:rPr>
        <w:t xml:space="preserve"> postupka. Stavkom 1. članka </w:t>
      </w:r>
      <w:proofErr w:type="spellStart"/>
      <w:r w:rsidRPr="00DB75A6">
        <w:rPr>
          <w:lang w:eastAsia="hr-HR"/>
        </w:rPr>
        <w:t>33</w:t>
      </w:r>
      <w:proofErr w:type="spellEnd"/>
      <w:r w:rsidRPr="00DB75A6">
        <w:rPr>
          <w:lang w:eastAsia="hr-HR"/>
        </w:rPr>
        <w:t xml:space="preserve">. </w:t>
      </w:r>
      <w:proofErr w:type="spellStart"/>
      <w:r w:rsidRPr="00DB75A6">
        <w:rPr>
          <w:lang w:eastAsia="hr-HR"/>
        </w:rPr>
        <w:t>SZ</w:t>
      </w:r>
      <w:proofErr w:type="spellEnd"/>
      <w:r w:rsidRPr="00DB75A6">
        <w:rPr>
          <w:lang w:eastAsia="hr-HR"/>
        </w:rPr>
        <w:t xml:space="preserve">-a određeno je kako će sud imenovati povjerenika. Stoga je pozivom na navedene odredbe te odredbu čl. </w:t>
      </w:r>
      <w:proofErr w:type="spellStart"/>
      <w:r w:rsidRPr="00DB75A6">
        <w:rPr>
          <w:lang w:eastAsia="hr-HR"/>
        </w:rPr>
        <w:t>34</w:t>
      </w:r>
      <w:proofErr w:type="spellEnd"/>
      <w:r w:rsidRPr="00DB75A6">
        <w:rPr>
          <w:lang w:eastAsia="hr-HR"/>
        </w:rPr>
        <w:t xml:space="preserve">. </w:t>
      </w:r>
      <w:proofErr w:type="spellStart"/>
      <w:r w:rsidRPr="00DB75A6">
        <w:rPr>
          <w:lang w:eastAsia="hr-HR"/>
        </w:rPr>
        <w:t>SZ</w:t>
      </w:r>
      <w:proofErr w:type="spellEnd"/>
      <w:r w:rsidRPr="00DB75A6">
        <w:rPr>
          <w:lang w:eastAsia="hr-HR"/>
        </w:rPr>
        <w:t>-a odlučeno kao u izreci rješenja pod točkom I.) i II.).</w:t>
      </w:r>
    </w:p>
    <w:p w:rsidR="00DB75A6" w:rsidRPr="00DB75A6" w:rsidRDefault="00DB75A6" w:rsidP="00DB75A6">
      <w:pPr>
        <w:ind w:firstLine="720"/>
        <w:jc w:val="both"/>
        <w:rPr>
          <w:lang w:eastAsia="hr-HR"/>
        </w:rPr>
      </w:pPr>
    </w:p>
    <w:p w:rsidR="00DB75A6" w:rsidRPr="00DB75A6" w:rsidRDefault="00DB75A6" w:rsidP="00DB75A6">
      <w:pPr>
        <w:ind w:firstLine="720"/>
        <w:jc w:val="both"/>
        <w:rPr>
          <w:lang w:eastAsia="hr-HR"/>
        </w:rPr>
      </w:pPr>
      <w:r w:rsidRPr="00DB75A6">
        <w:rPr>
          <w:lang w:eastAsia="hr-HR"/>
        </w:rPr>
        <w:t xml:space="preserve">Temeljem odredbe čl. </w:t>
      </w:r>
      <w:proofErr w:type="spellStart"/>
      <w:r w:rsidRPr="00DB75A6">
        <w:rPr>
          <w:lang w:eastAsia="hr-HR"/>
        </w:rPr>
        <w:t>34</w:t>
      </w:r>
      <w:proofErr w:type="spellEnd"/>
      <w:r w:rsidRPr="00DB75A6">
        <w:rPr>
          <w:lang w:eastAsia="hr-HR"/>
        </w:rPr>
        <w:t>. st. 1. odlučeno je kao pod točkom III.), V.), VI.), VII.), VIII.) i IX.) izreke rješenja.</w:t>
      </w:r>
    </w:p>
    <w:p w:rsidR="00DB75A6" w:rsidRPr="00DB75A6" w:rsidRDefault="00DB75A6" w:rsidP="00DB75A6">
      <w:pPr>
        <w:ind w:firstLine="720"/>
        <w:jc w:val="both"/>
        <w:rPr>
          <w:lang w:eastAsia="hr-HR"/>
        </w:rPr>
      </w:pPr>
    </w:p>
    <w:p w:rsidR="00DB75A6" w:rsidRPr="00DB75A6" w:rsidRDefault="00DB75A6" w:rsidP="00DB75A6">
      <w:pPr>
        <w:ind w:firstLine="720"/>
        <w:jc w:val="both"/>
        <w:rPr>
          <w:lang w:eastAsia="hr-HR"/>
        </w:rPr>
      </w:pPr>
      <w:proofErr w:type="spellStart"/>
      <w:r w:rsidRPr="00DB75A6">
        <w:rPr>
          <w:lang w:eastAsia="hr-HR"/>
        </w:rPr>
        <w:t>Razlučni</w:t>
      </w:r>
      <w:proofErr w:type="spellEnd"/>
      <w:r w:rsidRPr="00DB75A6">
        <w:rPr>
          <w:lang w:eastAsia="hr-HR"/>
        </w:rPr>
        <w:t xml:space="preserve"> i izlučni vjerovnici pozvani su na prijavu i očitovanje kao pod točkom IV.) izreke rješenja sukladno odredbi čl. </w:t>
      </w:r>
      <w:proofErr w:type="spellStart"/>
      <w:r w:rsidRPr="00DB75A6">
        <w:rPr>
          <w:lang w:eastAsia="hr-HR"/>
        </w:rPr>
        <w:t>38</w:t>
      </w:r>
      <w:proofErr w:type="spellEnd"/>
      <w:r w:rsidRPr="00DB75A6">
        <w:rPr>
          <w:lang w:eastAsia="hr-HR"/>
        </w:rPr>
        <w:t xml:space="preserve">. </w:t>
      </w:r>
      <w:proofErr w:type="spellStart"/>
      <w:r w:rsidRPr="00DB75A6">
        <w:rPr>
          <w:lang w:eastAsia="hr-HR"/>
        </w:rPr>
        <w:t>SZ</w:t>
      </w:r>
      <w:proofErr w:type="spellEnd"/>
      <w:r w:rsidRPr="00DB75A6">
        <w:rPr>
          <w:lang w:eastAsia="hr-HR"/>
        </w:rPr>
        <w:t xml:space="preserve">-a, a vjerovnici dužnika u </w:t>
      </w:r>
      <w:proofErr w:type="spellStart"/>
      <w:r w:rsidRPr="00DB75A6">
        <w:rPr>
          <w:lang w:eastAsia="hr-HR"/>
        </w:rPr>
        <w:t>predstečajnom</w:t>
      </w:r>
      <w:proofErr w:type="spellEnd"/>
      <w:r w:rsidRPr="00DB75A6">
        <w:rPr>
          <w:lang w:eastAsia="hr-HR"/>
        </w:rPr>
        <w:t xml:space="preserve"> postupku koji u vrijeme otvaranja </w:t>
      </w:r>
      <w:proofErr w:type="spellStart"/>
      <w:r w:rsidRPr="00DB75A6">
        <w:rPr>
          <w:lang w:eastAsia="hr-HR"/>
        </w:rPr>
        <w:t>predstečajnog</w:t>
      </w:r>
      <w:proofErr w:type="spellEnd"/>
      <w:r w:rsidRPr="00DB75A6">
        <w:rPr>
          <w:lang w:eastAsia="hr-HR"/>
        </w:rPr>
        <w:t xml:space="preserve"> postupka imaju kakovu imovinskopravnu tražbinu prema dužniku, dužni su prijavu tražbine FINA-i podnijeti na propisanom obrascu koji sadržava sve elementa iz čl. </w:t>
      </w:r>
      <w:proofErr w:type="spellStart"/>
      <w:r w:rsidRPr="00DB75A6">
        <w:rPr>
          <w:lang w:eastAsia="hr-HR"/>
        </w:rPr>
        <w:t>36</w:t>
      </w:r>
      <w:proofErr w:type="spellEnd"/>
      <w:r w:rsidRPr="00DB75A6">
        <w:rPr>
          <w:lang w:eastAsia="hr-HR"/>
        </w:rPr>
        <w:t xml:space="preserve">. </w:t>
      </w:r>
      <w:proofErr w:type="spellStart"/>
      <w:r w:rsidRPr="00DB75A6">
        <w:rPr>
          <w:lang w:eastAsia="hr-HR"/>
        </w:rPr>
        <w:t>SZ</w:t>
      </w:r>
      <w:proofErr w:type="spellEnd"/>
      <w:r w:rsidRPr="00DB75A6">
        <w:rPr>
          <w:lang w:eastAsia="hr-HR"/>
        </w:rPr>
        <w:t xml:space="preserve">-a, a koji obrazac je propisan Pravilnikom o sadržaju i </w:t>
      </w:r>
      <w:r w:rsidRPr="00DB75A6">
        <w:rPr>
          <w:lang w:eastAsia="hr-HR"/>
        </w:rPr>
        <w:lastRenderedPageBreak/>
        <w:t xml:space="preserve">obliku obrazaca na kojima se podnose podnesci u </w:t>
      </w:r>
      <w:proofErr w:type="spellStart"/>
      <w:r w:rsidRPr="00DB75A6">
        <w:rPr>
          <w:lang w:eastAsia="hr-HR"/>
        </w:rPr>
        <w:t>predstečajnom</w:t>
      </w:r>
      <w:proofErr w:type="spellEnd"/>
      <w:r w:rsidRPr="00DB75A6">
        <w:rPr>
          <w:lang w:eastAsia="hr-HR"/>
        </w:rPr>
        <w:t xml:space="preserve"> i stečajnom postupku (NN </w:t>
      </w:r>
      <w:proofErr w:type="spellStart"/>
      <w:r w:rsidRPr="00DB75A6">
        <w:rPr>
          <w:lang w:eastAsia="hr-HR"/>
        </w:rPr>
        <w:t>107</w:t>
      </w:r>
      <w:proofErr w:type="spellEnd"/>
      <w:r w:rsidRPr="00DB75A6">
        <w:rPr>
          <w:lang w:eastAsia="hr-HR"/>
        </w:rPr>
        <w:t>/</w:t>
      </w:r>
      <w:proofErr w:type="spellStart"/>
      <w:r w:rsidRPr="00DB75A6">
        <w:rPr>
          <w:lang w:eastAsia="hr-HR"/>
        </w:rPr>
        <w:t>15</w:t>
      </w:r>
      <w:proofErr w:type="spellEnd"/>
      <w:r w:rsidRPr="00DB75A6">
        <w:rPr>
          <w:lang w:eastAsia="hr-HR"/>
        </w:rPr>
        <w:t>)</w:t>
      </w:r>
    </w:p>
    <w:p w:rsidR="00DB75A6" w:rsidRPr="00DB75A6" w:rsidRDefault="00DB75A6" w:rsidP="00DB75A6">
      <w:pPr>
        <w:ind w:firstLine="720"/>
        <w:jc w:val="both"/>
        <w:rPr>
          <w:lang w:eastAsia="hr-HR"/>
        </w:rPr>
      </w:pPr>
    </w:p>
    <w:p w:rsidR="00DB75A6" w:rsidRPr="00DB75A6" w:rsidRDefault="00DB75A6" w:rsidP="00DB75A6">
      <w:pPr>
        <w:ind w:firstLine="720"/>
        <w:jc w:val="both"/>
        <w:rPr>
          <w:lang w:eastAsia="hr-HR"/>
        </w:rPr>
      </w:pPr>
      <w:r w:rsidRPr="00DB75A6">
        <w:rPr>
          <w:lang w:eastAsia="hr-HR"/>
        </w:rPr>
        <w:t xml:space="preserve">Popis vjerovnika sa tražbinama navedenim u prijedlogu kojeg je dužnik dostavio sudu dostavlja se Financijskoj agenciji, temeljem odredbe članka </w:t>
      </w:r>
      <w:proofErr w:type="spellStart"/>
      <w:r w:rsidRPr="00DB75A6">
        <w:rPr>
          <w:lang w:eastAsia="hr-HR"/>
        </w:rPr>
        <w:t>39</w:t>
      </w:r>
      <w:proofErr w:type="spellEnd"/>
      <w:r w:rsidRPr="00DB75A6">
        <w:rPr>
          <w:lang w:eastAsia="hr-HR"/>
        </w:rPr>
        <w:t xml:space="preserve">. </w:t>
      </w:r>
      <w:proofErr w:type="spellStart"/>
      <w:r w:rsidRPr="00DB75A6">
        <w:rPr>
          <w:lang w:eastAsia="hr-HR"/>
        </w:rPr>
        <w:t>SZ</w:t>
      </w:r>
      <w:proofErr w:type="spellEnd"/>
      <w:r w:rsidRPr="00DB75A6">
        <w:rPr>
          <w:lang w:eastAsia="hr-HR"/>
        </w:rPr>
        <w:t xml:space="preserve">-a koji propisuje da ukoliko vjerovnik nije podnio prijavu tražbine, a tražbina je navedena u prijedlogu za otvaranje </w:t>
      </w:r>
      <w:proofErr w:type="spellStart"/>
      <w:r w:rsidRPr="00DB75A6">
        <w:rPr>
          <w:lang w:eastAsia="hr-HR"/>
        </w:rPr>
        <w:t>predstečajnog</w:t>
      </w:r>
      <w:proofErr w:type="spellEnd"/>
      <w:r w:rsidRPr="00DB75A6">
        <w:rPr>
          <w:lang w:eastAsia="hr-HR"/>
        </w:rPr>
        <w:t xml:space="preserve"> postupka, da se ista smatra prijavljenom tražbinom.</w:t>
      </w:r>
    </w:p>
    <w:p w:rsidR="00DB75A6" w:rsidRPr="00DB75A6" w:rsidRDefault="00DB75A6" w:rsidP="00DB75A6">
      <w:pPr>
        <w:ind w:firstLine="720"/>
        <w:jc w:val="both"/>
        <w:rPr>
          <w:lang w:eastAsia="hr-HR"/>
        </w:rPr>
      </w:pPr>
    </w:p>
    <w:p w:rsidR="00DB75A6" w:rsidRPr="00DB75A6" w:rsidRDefault="00DB75A6" w:rsidP="00DB75A6">
      <w:pPr>
        <w:jc w:val="center"/>
        <w:rPr>
          <w:lang w:eastAsia="hr-HR"/>
        </w:rPr>
      </w:pPr>
      <w:r w:rsidRPr="00DB75A6">
        <w:rPr>
          <w:lang w:eastAsia="hr-HR"/>
        </w:rPr>
        <w:t xml:space="preserve">U Zagrebu, </w:t>
      </w:r>
      <w:proofErr w:type="spellStart"/>
      <w:r w:rsidR="00C811FC">
        <w:rPr>
          <w:lang w:eastAsia="hr-HR"/>
        </w:rPr>
        <w:t>03</w:t>
      </w:r>
      <w:proofErr w:type="spellEnd"/>
      <w:r w:rsidRPr="00DB75A6">
        <w:rPr>
          <w:lang w:eastAsia="hr-HR"/>
        </w:rPr>
        <w:t xml:space="preserve">. </w:t>
      </w:r>
      <w:r w:rsidR="00C811FC">
        <w:rPr>
          <w:lang w:eastAsia="hr-HR"/>
        </w:rPr>
        <w:t xml:space="preserve">studenog </w:t>
      </w:r>
      <w:r w:rsidRPr="00DB75A6">
        <w:rPr>
          <w:lang w:eastAsia="hr-HR"/>
        </w:rPr>
        <w:t xml:space="preserve"> </w:t>
      </w:r>
      <w:proofErr w:type="spellStart"/>
      <w:r w:rsidRPr="00DB75A6">
        <w:rPr>
          <w:lang w:eastAsia="hr-HR"/>
        </w:rPr>
        <w:t>2015</w:t>
      </w:r>
      <w:proofErr w:type="spellEnd"/>
      <w:r w:rsidRPr="00DB75A6">
        <w:rPr>
          <w:lang w:eastAsia="hr-HR"/>
        </w:rPr>
        <w:t>.</w:t>
      </w:r>
    </w:p>
    <w:p w:rsidR="00DB75A6" w:rsidRPr="00DB75A6" w:rsidRDefault="00DB75A6" w:rsidP="00DB75A6">
      <w:pPr>
        <w:jc w:val="both"/>
        <w:rPr>
          <w:lang w:eastAsia="hr-HR"/>
        </w:rPr>
      </w:pPr>
      <w:r w:rsidRPr="00DB75A6">
        <w:rPr>
          <w:lang w:eastAsia="hr-HR"/>
        </w:rPr>
        <w:tab/>
      </w:r>
      <w:r w:rsidRPr="00DB75A6">
        <w:rPr>
          <w:lang w:eastAsia="hr-HR"/>
        </w:rPr>
        <w:tab/>
      </w:r>
      <w:r w:rsidRPr="00DB75A6">
        <w:rPr>
          <w:lang w:eastAsia="hr-HR"/>
        </w:rPr>
        <w:tab/>
      </w:r>
      <w:r w:rsidRPr="00DB75A6">
        <w:rPr>
          <w:lang w:eastAsia="hr-HR"/>
        </w:rPr>
        <w:tab/>
      </w:r>
      <w:r w:rsidRPr="00DB75A6">
        <w:rPr>
          <w:lang w:eastAsia="hr-HR"/>
        </w:rPr>
        <w:tab/>
      </w:r>
      <w:r w:rsidRPr="00DB75A6">
        <w:rPr>
          <w:lang w:eastAsia="hr-HR"/>
        </w:rPr>
        <w:tab/>
      </w:r>
      <w:r w:rsidRPr="00DB75A6">
        <w:rPr>
          <w:lang w:eastAsia="hr-HR"/>
        </w:rPr>
        <w:tab/>
      </w:r>
      <w:r w:rsidRPr="00DB75A6">
        <w:rPr>
          <w:lang w:eastAsia="hr-HR"/>
        </w:rPr>
        <w:tab/>
        <w:t xml:space="preserve">                          SUDAC:</w:t>
      </w:r>
    </w:p>
    <w:p w:rsidR="00DB75A6" w:rsidRPr="00DB75A6" w:rsidRDefault="00DB75A6" w:rsidP="00DB75A6">
      <w:pPr>
        <w:jc w:val="both"/>
        <w:rPr>
          <w:lang w:eastAsia="hr-HR"/>
        </w:rPr>
      </w:pPr>
      <w:r w:rsidRPr="00DB75A6">
        <w:rPr>
          <w:lang w:eastAsia="hr-HR"/>
        </w:rPr>
        <w:tab/>
      </w:r>
      <w:r w:rsidRPr="00DB75A6">
        <w:rPr>
          <w:lang w:eastAsia="hr-HR"/>
        </w:rPr>
        <w:tab/>
      </w:r>
      <w:r w:rsidRPr="00DB75A6">
        <w:rPr>
          <w:lang w:eastAsia="hr-HR"/>
        </w:rPr>
        <w:tab/>
      </w:r>
      <w:r w:rsidRPr="00DB75A6">
        <w:rPr>
          <w:lang w:eastAsia="hr-HR"/>
        </w:rPr>
        <w:tab/>
      </w:r>
      <w:r w:rsidRPr="00DB75A6">
        <w:rPr>
          <w:lang w:eastAsia="hr-HR"/>
        </w:rPr>
        <w:tab/>
      </w:r>
      <w:r w:rsidRPr="00DB75A6">
        <w:rPr>
          <w:lang w:eastAsia="hr-HR"/>
        </w:rPr>
        <w:tab/>
      </w:r>
      <w:r w:rsidRPr="00DB75A6">
        <w:rPr>
          <w:lang w:eastAsia="hr-HR"/>
        </w:rPr>
        <w:tab/>
      </w:r>
      <w:r w:rsidRPr="00DB75A6">
        <w:rPr>
          <w:lang w:eastAsia="hr-HR"/>
        </w:rPr>
        <w:tab/>
        <w:t xml:space="preserve">            </w:t>
      </w:r>
      <w:r>
        <w:rPr>
          <w:lang w:eastAsia="hr-HR"/>
        </w:rPr>
        <w:t xml:space="preserve">           </w:t>
      </w:r>
      <w:r w:rsidRPr="00DB75A6">
        <w:rPr>
          <w:lang w:eastAsia="hr-HR"/>
        </w:rPr>
        <w:t xml:space="preserve"> </w:t>
      </w:r>
      <w:r>
        <w:rPr>
          <w:lang w:eastAsia="hr-HR"/>
        </w:rPr>
        <w:t xml:space="preserve">Ivan Ivić </w:t>
      </w:r>
      <w:r w:rsidRPr="00DB75A6">
        <w:rPr>
          <w:lang w:eastAsia="hr-HR"/>
        </w:rPr>
        <w:t>, v.r.</w:t>
      </w:r>
    </w:p>
    <w:p w:rsidR="00DB75A6" w:rsidRPr="00DB75A6" w:rsidRDefault="00DB75A6" w:rsidP="00DB75A6">
      <w:pPr>
        <w:jc w:val="both"/>
        <w:rPr>
          <w:i/>
          <w:lang w:eastAsia="hr-HR"/>
        </w:rPr>
      </w:pPr>
      <w:r w:rsidRPr="00DB75A6">
        <w:rPr>
          <w:i/>
          <w:lang w:eastAsia="hr-HR"/>
        </w:rPr>
        <w:t>UPUTA O PRAVNOM  LIJEKU:</w:t>
      </w:r>
    </w:p>
    <w:p w:rsidR="00DB75A6" w:rsidRPr="00DB75A6" w:rsidRDefault="00DB75A6" w:rsidP="00DB75A6">
      <w:pPr>
        <w:jc w:val="both"/>
        <w:rPr>
          <w:i/>
          <w:szCs w:val="20"/>
          <w:lang w:eastAsia="hr-HR"/>
        </w:rPr>
      </w:pPr>
      <w:r w:rsidRPr="00DB75A6">
        <w:rPr>
          <w:i/>
          <w:szCs w:val="20"/>
          <w:lang w:eastAsia="hr-HR"/>
        </w:rPr>
        <w:t>Uputa o pravnom lijeku:</w:t>
      </w:r>
    </w:p>
    <w:p w:rsidR="00DB75A6" w:rsidRPr="00DB75A6" w:rsidRDefault="00DB75A6" w:rsidP="00DB75A6">
      <w:pPr>
        <w:jc w:val="both"/>
        <w:rPr>
          <w:i/>
          <w:szCs w:val="20"/>
          <w:lang w:eastAsia="hr-HR"/>
        </w:rPr>
      </w:pPr>
      <w:r w:rsidRPr="00DB75A6">
        <w:rPr>
          <w:i/>
          <w:szCs w:val="20"/>
          <w:lang w:eastAsia="hr-HR"/>
        </w:rPr>
        <w:t>Protiv ovog rješenja dopuštena je žalba u roku od 8 dana od dana primitka rješenja, a koja se podnosi ovome sudu u 3 primjerka. O istoj odlučuje Visoki trgovački sud RH</w:t>
      </w:r>
    </w:p>
    <w:p w:rsidR="00DB75A6" w:rsidRPr="00DB75A6" w:rsidRDefault="00DB75A6" w:rsidP="00DB75A6">
      <w:pPr>
        <w:jc w:val="both"/>
        <w:rPr>
          <w:i/>
          <w:lang w:eastAsia="hr-HR"/>
        </w:rPr>
      </w:pPr>
      <w:r w:rsidRPr="00DB75A6">
        <w:rPr>
          <w:lang w:eastAsia="hr-HR"/>
        </w:rPr>
        <w:t xml:space="preserve">       </w:t>
      </w:r>
      <w:r w:rsidRPr="00DB75A6">
        <w:rPr>
          <w:lang w:eastAsia="hr-HR"/>
        </w:rPr>
        <w:tab/>
      </w:r>
    </w:p>
    <w:p w:rsidR="00DB75A6" w:rsidRPr="00DB75A6" w:rsidRDefault="00DB75A6" w:rsidP="00DB75A6">
      <w:pPr>
        <w:jc w:val="both"/>
        <w:rPr>
          <w:lang w:eastAsia="hr-HR"/>
        </w:rPr>
      </w:pPr>
      <w:r w:rsidRPr="00DB75A6">
        <w:rPr>
          <w:lang w:eastAsia="hr-HR"/>
        </w:rPr>
        <w:t xml:space="preserve"> Za točnost </w:t>
      </w:r>
      <w:proofErr w:type="spellStart"/>
      <w:r w:rsidRPr="00DB75A6">
        <w:rPr>
          <w:lang w:eastAsia="hr-HR"/>
        </w:rPr>
        <w:t>otpravka</w:t>
      </w:r>
      <w:proofErr w:type="spellEnd"/>
      <w:r w:rsidRPr="00DB75A6">
        <w:rPr>
          <w:lang w:eastAsia="hr-HR"/>
        </w:rPr>
        <w:t>-ovlašteni službenik:</w:t>
      </w:r>
    </w:p>
    <w:p w:rsidR="00DB75A6" w:rsidRPr="00DB75A6" w:rsidRDefault="00DB75A6" w:rsidP="00DB75A6">
      <w:pPr>
        <w:jc w:val="both"/>
        <w:rPr>
          <w:lang w:eastAsia="hr-HR"/>
        </w:rPr>
      </w:pPr>
      <w:r w:rsidRPr="00DB75A6">
        <w:rPr>
          <w:lang w:eastAsia="hr-HR"/>
        </w:rPr>
        <w:t xml:space="preserve">                        Ana </w:t>
      </w:r>
      <w:r>
        <w:rPr>
          <w:lang w:eastAsia="hr-HR"/>
        </w:rPr>
        <w:t>Vladić</w:t>
      </w:r>
    </w:p>
    <w:p w:rsidR="00DB75A6" w:rsidRPr="00DB75A6" w:rsidRDefault="00DB75A6" w:rsidP="00DB75A6">
      <w:pPr>
        <w:jc w:val="both"/>
        <w:rPr>
          <w:lang w:eastAsia="hr-HR"/>
        </w:rPr>
      </w:pPr>
    </w:p>
    <w:p w:rsidR="00DB75A6" w:rsidRPr="00DB75A6" w:rsidRDefault="00DB75A6" w:rsidP="00DB75A6">
      <w:pPr>
        <w:jc w:val="both"/>
        <w:rPr>
          <w:lang w:eastAsia="hr-HR"/>
        </w:rPr>
      </w:pPr>
    </w:p>
    <w:p w:rsidR="00DB75A6" w:rsidRPr="00DB75A6" w:rsidRDefault="00DB75A6" w:rsidP="00DB75A6">
      <w:pPr>
        <w:jc w:val="both"/>
        <w:rPr>
          <w:lang w:eastAsia="hr-HR"/>
        </w:rPr>
      </w:pPr>
      <w:r w:rsidRPr="00DB75A6">
        <w:rPr>
          <w:lang w:eastAsia="hr-HR"/>
        </w:rPr>
        <w:t>DNa:</w:t>
      </w:r>
    </w:p>
    <w:p w:rsidR="00DB75A6" w:rsidRPr="00DB75A6" w:rsidRDefault="00DB75A6" w:rsidP="00DB75A6">
      <w:pPr>
        <w:numPr>
          <w:ilvl w:val="0"/>
          <w:numId w:val="4"/>
        </w:numPr>
        <w:ind w:left="284" w:hanging="284"/>
        <w:jc w:val="both"/>
        <w:rPr>
          <w:lang w:eastAsia="hr-HR"/>
        </w:rPr>
      </w:pPr>
      <w:r w:rsidRPr="00DB75A6">
        <w:rPr>
          <w:lang w:eastAsia="hr-HR"/>
        </w:rPr>
        <w:t xml:space="preserve">Dužniku po punomoćniku, </w:t>
      </w:r>
    </w:p>
    <w:p w:rsidR="00DB75A6" w:rsidRPr="00DB75A6" w:rsidRDefault="00DB75A6" w:rsidP="00DB75A6">
      <w:pPr>
        <w:numPr>
          <w:ilvl w:val="0"/>
          <w:numId w:val="4"/>
        </w:numPr>
        <w:ind w:left="284" w:hanging="284"/>
        <w:jc w:val="both"/>
        <w:rPr>
          <w:lang w:eastAsia="hr-HR"/>
        </w:rPr>
      </w:pPr>
      <w:r w:rsidRPr="00DB75A6">
        <w:rPr>
          <w:lang w:eastAsia="hr-HR"/>
        </w:rPr>
        <w:t xml:space="preserve">Povjereniku, </w:t>
      </w:r>
      <w:r>
        <w:rPr>
          <w:lang w:eastAsia="hr-HR"/>
        </w:rPr>
        <w:t>Petar Perić</w:t>
      </w:r>
      <w:r w:rsidRPr="00DB75A6">
        <w:rPr>
          <w:lang w:eastAsia="hr-HR"/>
        </w:rPr>
        <w:t xml:space="preserve">, </w:t>
      </w:r>
    </w:p>
    <w:p w:rsidR="00DB75A6" w:rsidRPr="00DB75A6" w:rsidRDefault="00DB75A6" w:rsidP="00DB75A6">
      <w:pPr>
        <w:numPr>
          <w:ilvl w:val="0"/>
          <w:numId w:val="4"/>
        </w:numPr>
        <w:ind w:left="284" w:hanging="284"/>
        <w:jc w:val="both"/>
        <w:rPr>
          <w:lang w:eastAsia="hr-HR"/>
        </w:rPr>
      </w:pPr>
      <w:r w:rsidRPr="00DB75A6">
        <w:rPr>
          <w:lang w:eastAsia="hr-HR"/>
        </w:rPr>
        <w:t>FINA uz popis vjerovnika koje je dužnik naveo u planu financijskog restrukturiranja (dostaviti cijeli plan)</w:t>
      </w:r>
    </w:p>
    <w:p w:rsidR="00DB75A6" w:rsidRPr="00DB75A6" w:rsidRDefault="00DB75A6" w:rsidP="00DB75A6">
      <w:pPr>
        <w:numPr>
          <w:ilvl w:val="0"/>
          <w:numId w:val="4"/>
        </w:numPr>
        <w:ind w:left="284" w:hanging="284"/>
        <w:jc w:val="both"/>
        <w:rPr>
          <w:lang w:eastAsia="hr-HR"/>
        </w:rPr>
      </w:pPr>
      <w:r w:rsidRPr="00DB75A6">
        <w:rPr>
          <w:lang w:eastAsia="hr-HR"/>
        </w:rPr>
        <w:t>RH, MF, Porezna uprava</w:t>
      </w:r>
    </w:p>
    <w:p w:rsidR="00DB75A6" w:rsidRPr="00DB75A6" w:rsidRDefault="00DB75A6" w:rsidP="00DB75A6">
      <w:pPr>
        <w:numPr>
          <w:ilvl w:val="0"/>
          <w:numId w:val="4"/>
        </w:numPr>
        <w:ind w:left="284" w:hanging="284"/>
        <w:jc w:val="both"/>
        <w:rPr>
          <w:lang w:eastAsia="hr-HR"/>
        </w:rPr>
      </w:pPr>
      <w:r w:rsidRPr="00DB75A6">
        <w:rPr>
          <w:lang w:eastAsia="hr-HR"/>
        </w:rPr>
        <w:t xml:space="preserve">RH, Ministarstvo pravosuđa </w:t>
      </w:r>
    </w:p>
    <w:p w:rsidR="00DB75A6" w:rsidRPr="00DB75A6" w:rsidRDefault="00DB75A6" w:rsidP="00DB75A6">
      <w:pPr>
        <w:numPr>
          <w:ilvl w:val="0"/>
          <w:numId w:val="4"/>
        </w:numPr>
        <w:ind w:left="284" w:hanging="284"/>
        <w:jc w:val="both"/>
        <w:rPr>
          <w:lang w:eastAsia="hr-HR"/>
        </w:rPr>
      </w:pPr>
      <w:proofErr w:type="spellStart"/>
      <w:r w:rsidRPr="00DB75A6">
        <w:rPr>
          <w:lang w:eastAsia="hr-HR"/>
        </w:rPr>
        <w:t>ŽDO</w:t>
      </w:r>
      <w:proofErr w:type="spellEnd"/>
      <w:r w:rsidRPr="00DB75A6">
        <w:rPr>
          <w:lang w:eastAsia="hr-HR"/>
        </w:rPr>
        <w:t xml:space="preserve"> – Građansko upravni odjel</w:t>
      </w:r>
    </w:p>
    <w:p w:rsidR="00DB75A6" w:rsidRPr="00DB75A6" w:rsidRDefault="00DB75A6" w:rsidP="00DB75A6">
      <w:pPr>
        <w:numPr>
          <w:ilvl w:val="0"/>
          <w:numId w:val="4"/>
        </w:numPr>
        <w:ind w:left="284" w:hanging="284"/>
        <w:jc w:val="both"/>
        <w:rPr>
          <w:lang w:eastAsia="hr-HR"/>
        </w:rPr>
      </w:pPr>
      <w:r w:rsidRPr="00DB75A6">
        <w:rPr>
          <w:lang w:eastAsia="hr-HR"/>
        </w:rPr>
        <w:t>Stečajna pisarnica</w:t>
      </w:r>
    </w:p>
    <w:p w:rsidR="00DB75A6" w:rsidRPr="00DB75A6" w:rsidRDefault="00DB75A6" w:rsidP="00DB75A6">
      <w:pPr>
        <w:numPr>
          <w:ilvl w:val="0"/>
          <w:numId w:val="4"/>
        </w:numPr>
        <w:ind w:left="284" w:hanging="284"/>
        <w:jc w:val="both"/>
        <w:rPr>
          <w:lang w:eastAsia="hr-HR"/>
        </w:rPr>
      </w:pPr>
      <w:r w:rsidRPr="00DB75A6">
        <w:rPr>
          <w:lang w:eastAsia="hr-HR"/>
        </w:rPr>
        <w:t xml:space="preserve">e-Oglasna ploča suda uz plan financijskog </w:t>
      </w:r>
      <w:proofErr w:type="spellStart"/>
      <w:r w:rsidRPr="00DB75A6">
        <w:rPr>
          <w:lang w:eastAsia="hr-HR"/>
        </w:rPr>
        <w:t>restruktiriranja</w:t>
      </w:r>
      <w:proofErr w:type="spellEnd"/>
      <w:r w:rsidRPr="00DB75A6">
        <w:rPr>
          <w:lang w:eastAsia="hr-HR"/>
        </w:rPr>
        <w:t>.</w:t>
      </w:r>
    </w:p>
    <w:p w:rsidR="00DB75A6" w:rsidRPr="00DB75A6" w:rsidRDefault="00DB75A6" w:rsidP="00DB75A6">
      <w:pPr>
        <w:numPr>
          <w:ilvl w:val="0"/>
          <w:numId w:val="4"/>
        </w:numPr>
        <w:ind w:left="284" w:hanging="284"/>
        <w:jc w:val="both"/>
        <w:rPr>
          <w:lang w:eastAsia="hr-HR"/>
        </w:rPr>
      </w:pPr>
      <w:r w:rsidRPr="00DB75A6">
        <w:rPr>
          <w:lang w:eastAsia="hr-HR"/>
        </w:rPr>
        <w:t xml:space="preserve">Sudski registar - elektronski </w:t>
      </w:r>
    </w:p>
    <w:p w:rsidR="00DB75A6" w:rsidRPr="00DB75A6" w:rsidRDefault="00DB75A6" w:rsidP="00DB75A6">
      <w:pPr>
        <w:numPr>
          <w:ilvl w:val="0"/>
          <w:numId w:val="4"/>
        </w:numPr>
        <w:tabs>
          <w:tab w:val="left" w:pos="284"/>
        </w:tabs>
        <w:ind w:left="142" w:hanging="284"/>
        <w:jc w:val="both"/>
        <w:rPr>
          <w:lang w:eastAsia="hr-HR"/>
        </w:rPr>
      </w:pPr>
      <w:r w:rsidRPr="00DB75A6">
        <w:rPr>
          <w:lang w:eastAsia="hr-HR"/>
        </w:rPr>
        <w:t>Gruntovnica (naknadno, dopunskim rješenjem)</w:t>
      </w:r>
    </w:p>
    <w:p w:rsidR="00DB75A6" w:rsidRPr="00C30926" w:rsidRDefault="00DB75A6" w:rsidP="0042407B">
      <w:pPr>
        <w:jc w:val="center"/>
        <w:rPr>
          <w:b/>
        </w:rPr>
      </w:pPr>
    </w:p>
    <w:p w:rsidR="0042407B" w:rsidRPr="00C30926" w:rsidRDefault="0042407B" w:rsidP="0042407B">
      <w:pPr>
        <w:jc w:val="center"/>
        <w:rPr>
          <w:b/>
        </w:rPr>
      </w:pPr>
    </w:p>
    <w:sectPr w:rsidR="0042407B" w:rsidRPr="00C30926" w:rsidSect="00585191">
      <w:headerReference w:type="even" r:id="rId8"/>
      <w:headerReference w:type="default" r:id="rId9"/>
      <w:pgSz w:w="12240" w:h="15840"/>
      <w:pgMar w:top="1440" w:right="1622" w:bottom="719" w:left="162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555" w:rsidRDefault="00C25555">
      <w:r>
        <w:separator/>
      </w:r>
    </w:p>
  </w:endnote>
  <w:endnote w:type="continuationSeparator" w:id="0">
    <w:p w:rsidR="00C25555" w:rsidRDefault="00C2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555" w:rsidRDefault="00C25555">
      <w:r>
        <w:separator/>
      </w:r>
    </w:p>
  </w:footnote>
  <w:footnote w:type="continuationSeparator" w:id="0">
    <w:p w:rsidR="00C25555" w:rsidRDefault="00C25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9E2" w:rsidRDefault="00CD09E2" w:rsidP="0058519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D09E2" w:rsidRDefault="00CD09E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9E2" w:rsidRDefault="00CD09E2" w:rsidP="0058519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656BE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CD09E2" w:rsidRDefault="00CD09E2" w:rsidP="00585191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t>72</w:t>
    </w:r>
    <w:proofErr w:type="spellEnd"/>
    <w:r w:rsidR="000149C1">
      <w:t>.</w:t>
    </w:r>
    <w:r>
      <w:t xml:space="preserve"> </w:t>
    </w:r>
    <w:proofErr w:type="spellStart"/>
    <w:r>
      <w:t>St</w:t>
    </w:r>
    <w:r w:rsidR="001D7C1D">
      <w:t>pn</w:t>
    </w:r>
    <w:proofErr w:type="spellEnd"/>
    <w:r>
      <w:t xml:space="preserve"> -</w:t>
    </w:r>
    <w:proofErr w:type="spellStart"/>
    <w:r w:rsidR="001D7C1D">
      <w:t>199</w:t>
    </w:r>
    <w:proofErr w:type="spellEnd"/>
    <w:r w:rsidR="001D7C1D">
      <w:t>/</w:t>
    </w:r>
    <w:proofErr w:type="spellStart"/>
    <w:r w:rsidR="001D7C1D">
      <w:t>2015</w:t>
    </w:r>
    <w:proofErr w:type="spellEnd"/>
  </w:p>
  <w:p w:rsidR="00CD09E2" w:rsidRDefault="00CD09E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05E"/>
    <w:multiLevelType w:val="hybridMultilevel"/>
    <w:tmpl w:val="F4A62508"/>
    <w:lvl w:ilvl="0" w:tplc="D6E21F1C">
      <w:start w:val="7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D19BE"/>
    <w:multiLevelType w:val="hybridMultilevel"/>
    <w:tmpl w:val="6DA864C6"/>
    <w:lvl w:ilvl="0" w:tplc="AE1840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EACFD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AA4673"/>
    <w:multiLevelType w:val="hybridMultilevel"/>
    <w:tmpl w:val="9EEAE878"/>
    <w:lvl w:ilvl="0" w:tplc="5DCE0B80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F02FF"/>
    <w:multiLevelType w:val="hybridMultilevel"/>
    <w:tmpl w:val="08F26C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C64E7"/>
    <w:multiLevelType w:val="hybridMultilevel"/>
    <w:tmpl w:val="72B0429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07B"/>
    <w:rsid w:val="000149C1"/>
    <w:rsid w:val="00065FA4"/>
    <w:rsid w:val="00082D64"/>
    <w:rsid w:val="000846DF"/>
    <w:rsid w:val="00153D80"/>
    <w:rsid w:val="001D7C1D"/>
    <w:rsid w:val="00220063"/>
    <w:rsid w:val="002C1B18"/>
    <w:rsid w:val="002C4A56"/>
    <w:rsid w:val="00311D3C"/>
    <w:rsid w:val="00413E00"/>
    <w:rsid w:val="0042407B"/>
    <w:rsid w:val="00494008"/>
    <w:rsid w:val="004D51BB"/>
    <w:rsid w:val="00503716"/>
    <w:rsid w:val="00525A5B"/>
    <w:rsid w:val="00535AB3"/>
    <w:rsid w:val="00552AAE"/>
    <w:rsid w:val="00554285"/>
    <w:rsid w:val="00585191"/>
    <w:rsid w:val="005A3656"/>
    <w:rsid w:val="005B4DE4"/>
    <w:rsid w:val="005C5DB0"/>
    <w:rsid w:val="00656AB1"/>
    <w:rsid w:val="006C17E9"/>
    <w:rsid w:val="006C6D31"/>
    <w:rsid w:val="006C7720"/>
    <w:rsid w:val="006F2E2D"/>
    <w:rsid w:val="00833454"/>
    <w:rsid w:val="0085489D"/>
    <w:rsid w:val="00873338"/>
    <w:rsid w:val="00873C16"/>
    <w:rsid w:val="00894787"/>
    <w:rsid w:val="009376C9"/>
    <w:rsid w:val="009903DB"/>
    <w:rsid w:val="009C3707"/>
    <w:rsid w:val="009F6380"/>
    <w:rsid w:val="00A545CD"/>
    <w:rsid w:val="00A73B0F"/>
    <w:rsid w:val="00B13F51"/>
    <w:rsid w:val="00B42369"/>
    <w:rsid w:val="00B86AA5"/>
    <w:rsid w:val="00BC21E9"/>
    <w:rsid w:val="00BC72A8"/>
    <w:rsid w:val="00BE7FFA"/>
    <w:rsid w:val="00BF15A9"/>
    <w:rsid w:val="00C22FB5"/>
    <w:rsid w:val="00C25555"/>
    <w:rsid w:val="00C73C08"/>
    <w:rsid w:val="00C811FC"/>
    <w:rsid w:val="00CD09E2"/>
    <w:rsid w:val="00D03905"/>
    <w:rsid w:val="00D91CEA"/>
    <w:rsid w:val="00DB75A6"/>
    <w:rsid w:val="00E3002E"/>
    <w:rsid w:val="00E656BE"/>
    <w:rsid w:val="00EA751C"/>
    <w:rsid w:val="00EB0FA7"/>
    <w:rsid w:val="00ED3B98"/>
    <w:rsid w:val="00F70A23"/>
    <w:rsid w:val="00F753F1"/>
    <w:rsid w:val="00FD24B4"/>
    <w:rsid w:val="00FF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407B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42407B"/>
    <w:pPr>
      <w:jc w:val="both"/>
    </w:pPr>
    <w:rPr>
      <w:lang w:eastAsia="hr-HR"/>
    </w:rPr>
  </w:style>
  <w:style w:type="paragraph" w:styleId="Zaglavlje">
    <w:name w:val="header"/>
    <w:basedOn w:val="Normal"/>
    <w:rsid w:val="0042407B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2407B"/>
  </w:style>
  <w:style w:type="paragraph" w:styleId="Podnoje">
    <w:name w:val="footer"/>
    <w:basedOn w:val="Normal"/>
    <w:rsid w:val="00A545CD"/>
    <w:pPr>
      <w:tabs>
        <w:tab w:val="center" w:pos="4536"/>
        <w:tab w:val="right" w:pos="9072"/>
      </w:tabs>
    </w:pPr>
  </w:style>
  <w:style w:type="character" w:customStyle="1" w:styleId="TijelotekstaChar">
    <w:name w:val="Tijelo teksta Char"/>
    <w:link w:val="Tijeloteksta"/>
    <w:rsid w:val="00ED3B98"/>
    <w:rPr>
      <w:sz w:val="24"/>
      <w:szCs w:val="24"/>
    </w:rPr>
  </w:style>
  <w:style w:type="paragraph" w:styleId="Podnaslov">
    <w:name w:val="Subtitle"/>
    <w:basedOn w:val="Normal"/>
    <w:link w:val="PodnaslovChar"/>
    <w:qFormat/>
    <w:rsid w:val="00554285"/>
    <w:pPr>
      <w:jc w:val="both"/>
    </w:pPr>
    <w:rPr>
      <w:rFonts w:ascii="Tahoma" w:hAnsi="Tahoma"/>
      <w:b/>
      <w:color w:val="0000FF"/>
      <w:szCs w:val="20"/>
      <w:lang w:eastAsia="hr-HR"/>
    </w:rPr>
  </w:style>
  <w:style w:type="character" w:customStyle="1" w:styleId="PodnaslovChar">
    <w:name w:val="Podnaslov Char"/>
    <w:basedOn w:val="Zadanifontodlomka"/>
    <w:link w:val="Podnaslov"/>
    <w:rsid w:val="00554285"/>
    <w:rPr>
      <w:rFonts w:ascii="Tahoma" w:hAnsi="Tahoma"/>
      <w:b/>
      <w:color w:val="0000FF"/>
      <w:sz w:val="24"/>
    </w:rPr>
  </w:style>
  <w:style w:type="paragraph" w:styleId="Tekstbalonia">
    <w:name w:val="Balloon Text"/>
    <w:basedOn w:val="Normal"/>
    <w:link w:val="TekstbaloniaChar"/>
    <w:rsid w:val="001D7C1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1D7C1D"/>
    <w:rPr>
      <w:rFonts w:ascii="Tahoma" w:hAnsi="Tahoma" w:cs="Tahoma"/>
      <w:sz w:val="16"/>
      <w:szCs w:val="16"/>
      <w:lang w:eastAsia="en-US"/>
    </w:rPr>
  </w:style>
  <w:style w:type="character" w:styleId="Hiperveza">
    <w:name w:val="Hyperlink"/>
    <w:uiPriority w:val="99"/>
    <w:unhideWhenUsed/>
    <w:rsid w:val="001D7C1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5C5D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407B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42407B"/>
    <w:pPr>
      <w:jc w:val="both"/>
    </w:pPr>
    <w:rPr>
      <w:lang w:eastAsia="hr-HR"/>
    </w:rPr>
  </w:style>
  <w:style w:type="paragraph" w:styleId="Zaglavlje">
    <w:name w:val="header"/>
    <w:basedOn w:val="Normal"/>
    <w:rsid w:val="0042407B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2407B"/>
  </w:style>
  <w:style w:type="paragraph" w:styleId="Podnoje">
    <w:name w:val="footer"/>
    <w:basedOn w:val="Normal"/>
    <w:rsid w:val="00A545CD"/>
    <w:pPr>
      <w:tabs>
        <w:tab w:val="center" w:pos="4536"/>
        <w:tab w:val="right" w:pos="9072"/>
      </w:tabs>
    </w:pPr>
  </w:style>
  <w:style w:type="character" w:customStyle="1" w:styleId="TijelotekstaChar">
    <w:name w:val="Tijelo teksta Char"/>
    <w:link w:val="Tijeloteksta"/>
    <w:rsid w:val="00ED3B98"/>
    <w:rPr>
      <w:sz w:val="24"/>
      <w:szCs w:val="24"/>
    </w:rPr>
  </w:style>
  <w:style w:type="paragraph" w:styleId="Podnaslov">
    <w:name w:val="Subtitle"/>
    <w:basedOn w:val="Normal"/>
    <w:link w:val="PodnaslovChar"/>
    <w:qFormat/>
    <w:rsid w:val="00554285"/>
    <w:pPr>
      <w:jc w:val="both"/>
    </w:pPr>
    <w:rPr>
      <w:rFonts w:ascii="Tahoma" w:hAnsi="Tahoma"/>
      <w:b/>
      <w:color w:val="0000FF"/>
      <w:szCs w:val="20"/>
      <w:lang w:eastAsia="hr-HR"/>
    </w:rPr>
  </w:style>
  <w:style w:type="character" w:customStyle="1" w:styleId="PodnaslovChar">
    <w:name w:val="Podnaslov Char"/>
    <w:basedOn w:val="Zadanifontodlomka"/>
    <w:link w:val="Podnaslov"/>
    <w:rsid w:val="00554285"/>
    <w:rPr>
      <w:rFonts w:ascii="Tahoma" w:hAnsi="Tahoma"/>
      <w:b/>
      <w:color w:val="0000FF"/>
      <w:sz w:val="24"/>
    </w:rPr>
  </w:style>
  <w:style w:type="paragraph" w:styleId="Tekstbalonia">
    <w:name w:val="Balloon Text"/>
    <w:basedOn w:val="Normal"/>
    <w:link w:val="TekstbaloniaChar"/>
    <w:rsid w:val="001D7C1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1D7C1D"/>
    <w:rPr>
      <w:rFonts w:ascii="Tahoma" w:hAnsi="Tahoma" w:cs="Tahoma"/>
      <w:sz w:val="16"/>
      <w:szCs w:val="16"/>
      <w:lang w:eastAsia="en-US"/>
    </w:rPr>
  </w:style>
  <w:style w:type="character" w:styleId="Hiperveza">
    <w:name w:val="Hyperlink"/>
    <w:uiPriority w:val="99"/>
    <w:unhideWhenUsed/>
    <w:rsid w:val="001D7C1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5C5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909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RH - TDU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nribaric</dc:creator>
  <cp:lastModifiedBy>Nino Radić</cp:lastModifiedBy>
  <cp:revision>6</cp:revision>
  <cp:lastPrinted>2015-11-03T12:15:00Z</cp:lastPrinted>
  <dcterms:created xsi:type="dcterms:W3CDTF">2016-02-01T09:50:00Z</dcterms:created>
  <dcterms:modified xsi:type="dcterms:W3CDTF">2016-02-01T15:20:00Z</dcterms:modified>
</cp:coreProperties>
</file>