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B3" w:rsidRPr="007736B3" w:rsidRDefault="007736B3" w:rsidP="007736B3">
      <w:pPr>
        <w:rPr>
          <w:szCs w:val="24"/>
          <w:lang w:val="bs-Latn-BA"/>
        </w:rPr>
      </w:pPr>
      <w:r w:rsidRPr="007736B3">
        <w:rPr>
          <w:szCs w:val="24"/>
          <w:lang w:val="bs-Latn-BA"/>
        </w:rPr>
        <w:t xml:space="preserve">                                                      I Z V J E Š T A J</w:t>
      </w:r>
    </w:p>
    <w:p w:rsidR="007736B3" w:rsidRPr="007736B3" w:rsidRDefault="007736B3" w:rsidP="007736B3">
      <w:pPr>
        <w:rPr>
          <w:szCs w:val="24"/>
          <w:lang w:val="bs-Latn-BA"/>
        </w:rPr>
      </w:pPr>
    </w:p>
    <w:p w:rsidR="007736B3" w:rsidRPr="007736B3" w:rsidRDefault="007736B3" w:rsidP="007736B3">
      <w:pPr>
        <w:jc w:val="center"/>
        <w:rPr>
          <w:szCs w:val="24"/>
          <w:lang w:val="bs-Latn-BA"/>
        </w:rPr>
      </w:pPr>
      <w:r w:rsidRPr="007736B3">
        <w:rPr>
          <w:szCs w:val="24"/>
          <w:lang w:val="bs-Latn-BA"/>
        </w:rPr>
        <w:t>sa Državnog radnog sastanka o ''istragama i presudama slučajeva koji se tiču stranih terorističkih boraca (FTF) u Jugoistočnoj Evropi''</w:t>
      </w:r>
    </w:p>
    <w:p w:rsidR="007736B3" w:rsidRPr="007736B3" w:rsidRDefault="007736B3" w:rsidP="007736B3">
      <w:pPr>
        <w:jc w:val="center"/>
        <w:rPr>
          <w:szCs w:val="24"/>
          <w:lang w:val="bs-Latn-BA"/>
        </w:rPr>
      </w:pPr>
      <w:r w:rsidRPr="007736B3">
        <w:rPr>
          <w:szCs w:val="24"/>
          <w:lang w:val="bs-Latn-BA"/>
        </w:rPr>
        <w:t>u Sarajevu, 06. – 07. septembar 2017.godine</w:t>
      </w:r>
    </w:p>
    <w:p w:rsidR="007736B3" w:rsidRPr="007736B3" w:rsidRDefault="007736B3" w:rsidP="007736B3">
      <w:pPr>
        <w:jc w:val="center"/>
        <w:rPr>
          <w:szCs w:val="24"/>
          <w:lang w:val="bs-Latn-BA"/>
        </w:rPr>
      </w:pPr>
    </w:p>
    <w:p w:rsidR="007736B3" w:rsidRPr="007736B3" w:rsidRDefault="007736B3" w:rsidP="007736B3">
      <w:pPr>
        <w:rPr>
          <w:szCs w:val="24"/>
          <w:lang w:val="bs-Latn-BA"/>
        </w:rPr>
      </w:pPr>
    </w:p>
    <w:p w:rsidR="007736B3" w:rsidRPr="007736B3" w:rsidRDefault="007736B3" w:rsidP="007736B3">
      <w:pPr>
        <w:ind w:left="-284" w:firstLine="284"/>
        <w:rPr>
          <w:szCs w:val="24"/>
          <w:lang w:val="bs-Latn-BA"/>
        </w:rPr>
      </w:pPr>
      <w:r w:rsidRPr="007736B3">
        <w:rPr>
          <w:szCs w:val="24"/>
          <w:lang w:val="bs-Latn-BA"/>
        </w:rPr>
        <w:t xml:space="preserve">         U dane 06. - 07. septembar 2017.godine u prostorijama Centra za edukaciju sudija i tužilaca Federacije BiH u Sarajevu je održana dvodnevna Nacinalna radionica za Bosnu i Hercegovinu na temu: ''Istrage i sudsko odlučivanje u predmetima koji se odnose na terorizam i strane terorističke borce (FTF) u Jugoistočnoj Evropi, koja je organizovana od strane odjela Kancelarije UN za borbu protiv terorizma (UNODC), za policijske službenike bezbjedonosnih agencija u BiH i tužioce.</w:t>
      </w:r>
    </w:p>
    <w:p w:rsidR="007736B3" w:rsidRPr="007736B3" w:rsidRDefault="007736B3" w:rsidP="007736B3">
      <w:pPr>
        <w:ind w:left="-284" w:firstLine="284"/>
        <w:rPr>
          <w:szCs w:val="24"/>
          <w:lang w:val="bs-Latn-BA"/>
        </w:rPr>
      </w:pPr>
      <w:r w:rsidRPr="007736B3">
        <w:rPr>
          <w:szCs w:val="24"/>
          <w:lang w:val="bs-Latn-BA"/>
        </w:rPr>
        <w:t xml:space="preserve">         Radni sastanak je otvorila gdja </w:t>
      </w:r>
      <w:r w:rsidRPr="007736B3">
        <w:rPr>
          <w:b/>
          <w:szCs w:val="24"/>
          <w:lang w:val="bs-Latn-BA"/>
        </w:rPr>
        <w:t>Courtney Kline</w:t>
      </w:r>
      <w:r w:rsidRPr="007736B3">
        <w:rPr>
          <w:szCs w:val="24"/>
          <w:lang w:val="bs-Latn-BA"/>
        </w:rPr>
        <w:t xml:space="preserve">, službenik Ambasade SAD </w:t>
      </w:r>
      <w:bookmarkStart w:id="0" w:name="_GoBack"/>
      <w:r w:rsidRPr="007736B3">
        <w:rPr>
          <w:szCs w:val="24"/>
          <w:lang w:val="bs-Latn-BA"/>
        </w:rPr>
        <w:t>u BiH.</w:t>
      </w:r>
    </w:p>
    <w:bookmarkEnd w:id="0"/>
    <w:p w:rsidR="007736B3" w:rsidRPr="007736B3" w:rsidRDefault="007736B3" w:rsidP="007736B3">
      <w:pPr>
        <w:rPr>
          <w:szCs w:val="24"/>
          <w:lang w:val="bs-Latn-BA"/>
        </w:rPr>
      </w:pPr>
    </w:p>
    <w:p w:rsidR="007736B3" w:rsidRPr="007736B3" w:rsidRDefault="007736B3" w:rsidP="007736B3">
      <w:pPr>
        <w:ind w:left="-284" w:right="-285" w:firstLine="284"/>
        <w:rPr>
          <w:szCs w:val="24"/>
          <w:lang w:val="bs-Latn-BA"/>
        </w:rPr>
      </w:pPr>
      <w:r w:rsidRPr="007736B3">
        <w:rPr>
          <w:szCs w:val="24"/>
          <w:lang w:val="bs-Latn-BA"/>
        </w:rPr>
        <w:t xml:space="preserve">         U uvodnoj sesiji prisutnima se obratio gdin </w:t>
      </w:r>
      <w:r w:rsidRPr="007736B3">
        <w:rPr>
          <w:b/>
          <w:szCs w:val="24"/>
          <w:lang w:val="bs-Latn-BA"/>
        </w:rPr>
        <w:t>Tomislav Čavić</w:t>
      </w:r>
      <w:r w:rsidRPr="007736B3">
        <w:rPr>
          <w:szCs w:val="24"/>
          <w:lang w:val="bs-Latn-BA"/>
        </w:rPr>
        <w:t>, Direktor Centra za edukaciju sudija i javnih tužilaca u Republici Srpskoj, koji se zahvalio partnerima iz Kancelarije UN u BiH na podršci i saradnji u realizaciji ovog značajnog projekta i tom prilikom istakao značaj teme ove radionice, kao i ozbiljnost prijetnje koji strani teroristički borci predstavljaju za svaku državu i društvo u cjelini i potrebi intenziviranja mjera i konkretnih akcija u borbi protiv međunarodnog terorizma, kao i potrebi stručnog  i kvalitetnog osposobljavanja policijskih službenika iz policijskih agencija, kao i tužilaca i sudija, koji se pravovremeno i na adekvatan način mogu suprostaviti izvršiocima i spriječiti izvršenje ovih krivičnih dijela.</w:t>
      </w:r>
    </w:p>
    <w:p w:rsidR="007736B3" w:rsidRPr="007736B3" w:rsidRDefault="007736B3" w:rsidP="007736B3">
      <w:pPr>
        <w:ind w:left="-284" w:right="-285"/>
        <w:rPr>
          <w:szCs w:val="24"/>
          <w:lang w:val="bs-Latn-BA"/>
        </w:rPr>
      </w:pPr>
      <w:r w:rsidRPr="007736B3">
        <w:rPr>
          <w:szCs w:val="24"/>
          <w:lang w:val="bs-Latn-BA"/>
        </w:rPr>
        <w:t>Tomislav Čavić je ovom prilikom posebno naglasio da Visoki suudski i tužilački savjet BiH daje punu podršku osposobljavanju policijskih i pravosudnih kadrova u BiH za borbu i za suzbijanje ove vrste krivičnih dijela, očekujući da će se na tom planu postići zadovoljavajući rezultati.</w:t>
      </w:r>
    </w:p>
    <w:p w:rsidR="007736B3" w:rsidRPr="007736B3" w:rsidRDefault="007736B3" w:rsidP="007736B3">
      <w:pPr>
        <w:ind w:left="-284" w:right="-285"/>
        <w:rPr>
          <w:szCs w:val="24"/>
          <w:lang w:val="bs-Latn-BA"/>
        </w:rPr>
      </w:pPr>
    </w:p>
    <w:p w:rsidR="007736B3" w:rsidRPr="007736B3" w:rsidRDefault="007736B3" w:rsidP="007736B3">
      <w:pPr>
        <w:ind w:left="-284" w:right="-285"/>
        <w:rPr>
          <w:szCs w:val="24"/>
          <w:lang w:val="bs-Latn-BA"/>
        </w:rPr>
      </w:pPr>
      <w:r w:rsidRPr="007736B3">
        <w:rPr>
          <w:szCs w:val="24"/>
          <w:lang w:val="bs-Latn-BA"/>
        </w:rPr>
        <w:t xml:space="preserve">                Izlagači na ovom radnom sastanku su bili stručnjaci za borbu protiv terorizma gdin Joaquin Zuckerberg – programski službenik u Odjeljenju za prevenciju terorizma (UNODC), gdin Erik Larsen - pravni savjetnik Ambasade SAD u Crnoj Gori, gdin Almir Maljević – profesor na Fakultetu kriminalističkih nauka Univerziteta u Sarajevu,  gdin Sean Griffin i gdin Simon David Goddard – policijski stručnjaci  Europola i Interpola iz Velike Britanije, sa velikim iskustvom u borbi protiv terorizma, finansiranja terorizma i stranih terorističkih boraca.</w:t>
      </w:r>
    </w:p>
    <w:p w:rsidR="007736B3" w:rsidRPr="007736B3" w:rsidRDefault="007736B3" w:rsidP="007736B3">
      <w:pPr>
        <w:ind w:left="-284" w:right="-285"/>
        <w:rPr>
          <w:szCs w:val="24"/>
          <w:lang w:val="bs-Latn-BA"/>
        </w:rPr>
      </w:pPr>
    </w:p>
    <w:p w:rsidR="00875068" w:rsidRPr="007736B3" w:rsidRDefault="007736B3" w:rsidP="007736B3">
      <w:pPr>
        <w:ind w:left="-284" w:right="-285"/>
        <w:rPr>
          <w:szCs w:val="24"/>
          <w:lang w:val="bs-Latn-BA"/>
        </w:rPr>
      </w:pPr>
      <w:r w:rsidRPr="007736B3">
        <w:rPr>
          <w:szCs w:val="24"/>
          <w:lang w:val="bs-Latn-BA"/>
        </w:rPr>
        <w:t xml:space="preserve">                Cilj ove radionice je jačanje domaćih institucija čiji je domen rada suprostavljanje i vođenje istraga za ovu vrstu krivičnih dijela, kroz organizovanje foruma za predstavljanje i diskusiju o praktičnim aspektima vezanim za djelotvorno vođenje istraga, krivično gonjenje i vođenje sudskih postupaka za krivična djela terorizma, sa posebnim naglaskom na strane terorističke borce u Jugoistočnoj Evropi.</w:t>
      </w:r>
    </w:p>
    <w:sectPr w:rsidR="00875068" w:rsidRPr="007736B3" w:rsidSect="004F18E2">
      <w:pgSz w:w="11907" w:h="16840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6B3"/>
    <w:rsid w:val="007736B3"/>
    <w:rsid w:val="0087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B3"/>
    <w:pPr>
      <w:spacing w:after="0" w:line="240" w:lineRule="auto"/>
      <w:jc w:val="both"/>
    </w:pPr>
    <w:rPr>
      <w:rFonts w:ascii="Times New Roman" w:hAnsi="Times New Roman"/>
      <w:sz w:val="24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Stojanovic</dc:creator>
  <cp:lastModifiedBy>Ana Stojanovic</cp:lastModifiedBy>
  <cp:revision>1</cp:revision>
  <dcterms:created xsi:type="dcterms:W3CDTF">2017-09-11T07:43:00Z</dcterms:created>
  <dcterms:modified xsi:type="dcterms:W3CDTF">2017-09-11T07:44:00Z</dcterms:modified>
</cp:coreProperties>
</file>