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7" w:rsidRDefault="00D01A87" w:rsidP="00D01A87">
      <w:pPr>
        <w:spacing w:line="240" w:lineRule="atLeast"/>
        <w:ind w:left="-567" w:right="-392"/>
        <w:jc w:val="both"/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</w:pPr>
    </w:p>
    <w:p w:rsidR="00D01A87" w:rsidRPr="004461C6" w:rsidRDefault="00D01A87" w:rsidP="00D01A87">
      <w:pPr>
        <w:spacing w:line="240" w:lineRule="atLeast"/>
        <w:ind w:left="-567" w:right="-392"/>
        <w:jc w:val="both"/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</w:pPr>
    </w:p>
    <w:p w:rsidR="00D01A87" w:rsidRPr="004461C6" w:rsidRDefault="00D01A87" w:rsidP="00D01A87">
      <w:pPr>
        <w:spacing w:line="240" w:lineRule="atLeast"/>
        <w:ind w:left="-567" w:right="-392"/>
        <w:jc w:val="center"/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val="bs-Cyrl-BA" w:eastAsia="en-US"/>
        </w:rPr>
      </w:pPr>
      <w:r w:rsidRPr="004461C6"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val="bs-Cyrl-BA" w:eastAsia="en-US"/>
        </w:rPr>
        <w:t>Обука за тужиоце и овлаштена службена лица</w:t>
      </w:r>
    </w:p>
    <w:p w:rsidR="00D01A87" w:rsidRPr="004461C6" w:rsidRDefault="00D01A87" w:rsidP="00D01A87">
      <w:pPr>
        <w:spacing w:line="240" w:lineRule="atLeast"/>
        <w:ind w:left="-567" w:right="-392"/>
        <w:jc w:val="both"/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</w:pPr>
    </w:p>
    <w:p w:rsidR="00D01A87" w:rsidRDefault="00D01A87" w:rsidP="00D01A87">
      <w:pPr>
        <w:spacing w:line="240" w:lineRule="atLeast"/>
        <w:ind w:left="-567" w:right="-392"/>
        <w:jc w:val="both"/>
        <w:rPr>
          <w:rFonts w:ascii="Times New Roman" w:eastAsia="Times New Roman" w:hAnsi="Times New Roman"/>
          <w:spacing w:val="-5"/>
          <w:sz w:val="24"/>
          <w:szCs w:val="24"/>
          <w:lang w:eastAsia="en-US"/>
        </w:rPr>
      </w:pPr>
    </w:p>
    <w:p w:rsidR="00D01A87" w:rsidRDefault="00D01A87" w:rsidP="00D01A87">
      <w:pPr>
        <w:spacing w:line="0" w:lineRule="atLeast"/>
        <w:ind w:left="-567" w:right="-392"/>
        <w:jc w:val="both"/>
        <w:rPr>
          <w:rFonts w:ascii="Times New Roman" w:eastAsia="Times New Roman" w:hAnsi="Times New Roman"/>
          <w:spacing w:val="-5"/>
          <w:sz w:val="24"/>
          <w:szCs w:val="24"/>
          <w:lang w:val="sr-Cyrl-BA" w:eastAsia="en-US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>У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val="bs-Cyrl-BA" w:eastAsia="en-US"/>
        </w:rPr>
        <w:t>уторак, 14</w:t>
      </w:r>
      <w:r w:rsidRPr="00EE793C">
        <w:rPr>
          <w:rFonts w:ascii="Times New Roman" w:eastAsia="Times New Roman" w:hAnsi="Times New Roman"/>
          <w:b/>
          <w:spacing w:val="-5"/>
          <w:sz w:val="24"/>
          <w:szCs w:val="24"/>
          <w:lang w:val="bs-Cyrl-BA" w:eastAsia="en-US"/>
        </w:rPr>
        <w:t>.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val="bs-Cyrl-BA" w:eastAsia="en-US"/>
        </w:rPr>
        <w:t xml:space="preserve"> 03</w:t>
      </w:r>
      <w:r w:rsidRPr="00EE793C">
        <w:rPr>
          <w:rFonts w:ascii="Times New Roman" w:eastAsia="Times New Roman" w:hAnsi="Times New Roman"/>
          <w:b/>
          <w:spacing w:val="-5"/>
          <w:sz w:val="24"/>
          <w:szCs w:val="24"/>
          <w:lang w:val="bs-Cyrl-BA" w:eastAsia="en-US"/>
        </w:rPr>
        <w:t>.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val="bs-Cyrl-BA" w:eastAsia="en-US"/>
        </w:rPr>
        <w:t xml:space="preserve"> 2017</w:t>
      </w:r>
      <w:r w:rsidRPr="00EE793C">
        <w:rPr>
          <w:rFonts w:ascii="Times New Roman" w:eastAsia="Times New Roman" w:hAnsi="Times New Roman"/>
          <w:b/>
          <w:spacing w:val="-5"/>
          <w:sz w:val="24"/>
          <w:szCs w:val="24"/>
          <w:lang w:eastAsia="en-US"/>
        </w:rPr>
        <w:t>. године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 xml:space="preserve"> у </w:t>
      </w:r>
      <w:r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>Бањалуци, у хотелу „Босна“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>у оквиру пројекта „Јачање тужилачких капацитета у систему кривичног правосуђа“ који имплементира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 xml:space="preserve">Високи судски и тужилачки савјет БиХ, уз подршку Владе Швицарске и Владе Норвешке, </w:t>
      </w:r>
      <w:r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 xml:space="preserve">у организацији Центра за едукацију судија и тужилаца у РС, </w:t>
      </w:r>
      <w:r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>одржан је семинар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 xml:space="preserve"> из 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val="sr-Cyrl-BA" w:eastAsia="en-US"/>
        </w:rPr>
        <w:t>кривичноправне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 xml:space="preserve"> области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 xml:space="preserve"> за 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val="sr-Cyrl-BA" w:eastAsia="en-US"/>
        </w:rPr>
        <w:t xml:space="preserve">тужиоце </w:t>
      </w:r>
      <w:r>
        <w:rPr>
          <w:rFonts w:ascii="Times New Roman" w:eastAsia="Times New Roman" w:hAnsi="Times New Roman"/>
          <w:spacing w:val="-5"/>
          <w:sz w:val="24"/>
          <w:szCs w:val="24"/>
          <w:lang w:val="sr-Cyrl-BA" w:eastAsia="en-US"/>
        </w:rPr>
        <w:t xml:space="preserve">и овлаштена службена лица 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>на тем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>у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 xml:space="preserve">: </w:t>
      </w:r>
      <w:r w:rsidRPr="00EE793C">
        <w:rPr>
          <w:rFonts w:ascii="Times New Roman" w:eastAsia="Times New Roman" w:hAnsi="Times New Roman"/>
          <w:b/>
          <w:spacing w:val="-5"/>
          <w:sz w:val="24"/>
          <w:szCs w:val="24"/>
          <w:lang w:val="bs-Cyrl-BA" w:eastAsia="en-US"/>
        </w:rPr>
        <w:t>„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val="bs-Cyrl-BA" w:eastAsia="en-US"/>
        </w:rPr>
        <w:t>Одузимање имовинске користи у кривичном поступку</w:t>
      </w:r>
      <w:r w:rsidRPr="00EE793C">
        <w:rPr>
          <w:rFonts w:ascii="Times New Roman" w:eastAsia="Times New Roman" w:hAnsi="Times New Roman"/>
          <w:b/>
          <w:spacing w:val="-5"/>
          <w:sz w:val="24"/>
          <w:szCs w:val="24"/>
          <w:lang w:val="bs-Cyrl-BA" w:eastAsia="en-US"/>
        </w:rPr>
        <w:t>“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val="bs-Cyrl-BA" w:eastAsia="en-US"/>
        </w:rPr>
        <w:t xml:space="preserve">. 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>Тем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>у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 xml:space="preserve"> семинара излож</w:t>
      </w:r>
      <w:r>
        <w:rPr>
          <w:rFonts w:ascii="Times New Roman" w:eastAsia="Times New Roman" w:hAnsi="Times New Roman"/>
          <w:spacing w:val="-5"/>
          <w:sz w:val="24"/>
          <w:szCs w:val="24"/>
          <w:lang w:val="bs-Cyrl-BA" w:eastAsia="en-US"/>
        </w:rPr>
        <w:t>иле су</w:t>
      </w:r>
      <w:r w:rsidRPr="00EE793C">
        <w:rPr>
          <w:rFonts w:ascii="Times New Roman" w:eastAsia="Times New Roman" w:hAnsi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val="sr-Cyrl-BA" w:eastAsia="en-US"/>
        </w:rPr>
        <w:t>тужитељица Свјетланка Бијелић, Републичко тужилаштво РС, и судија Врховног суда ФБиХ Љиљана Филиповић.</w:t>
      </w:r>
    </w:p>
    <w:p w:rsidR="00FA2748" w:rsidRDefault="00FA2748">
      <w:bookmarkStart w:id="0" w:name="_GoBack"/>
      <w:bookmarkEnd w:id="0"/>
    </w:p>
    <w:sectPr w:rsidR="00FA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7"/>
    <w:rsid w:val="00930C39"/>
    <w:rsid w:val="00D01A87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87"/>
    <w:rPr>
      <w:rFonts w:ascii="Calibri" w:eastAsia="Calibri" w:hAnsi="Calibri"/>
      <w:sz w:val="22"/>
      <w:szCs w:val="22"/>
      <w:lang w:eastAsia="bs-Latn-B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hr-HR" w:eastAsia="hr-HR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eastAsia="Times New Roman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87"/>
    <w:rPr>
      <w:rFonts w:ascii="Calibri" w:eastAsia="Calibri" w:hAnsi="Calibri"/>
      <w:sz w:val="22"/>
      <w:szCs w:val="22"/>
      <w:lang w:eastAsia="bs-Latn-B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hr-HR" w:eastAsia="hr-HR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eastAsia="Times New Roman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2017-03-17T08:46:00Z</dcterms:created>
  <dcterms:modified xsi:type="dcterms:W3CDTF">2017-03-17T08:48:00Z</dcterms:modified>
</cp:coreProperties>
</file>